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15702" w14:textId="067CC425" w:rsidR="00C45B2C" w:rsidRDefault="00713F34" w:rsidP="00C45B2C">
      <w:r>
        <w:rPr>
          <w:noProof/>
        </w:rPr>
        <w:pict w14:anchorId="24EA977F">
          <v:shapetype id="_x0000_t202" coordsize="21600,21600" o:spt="202" path="m,l,21600r21600,l21600,xe">
            <v:stroke joinstyle="miter"/>
            <v:path gradientshapeok="t" o:connecttype="rect"/>
          </v:shapetype>
          <v:shape id="Tekstboks 2" o:spid="_x0000_s2052" type="#_x0000_t202" style="position:absolute;margin-left:152.25pt;margin-top:228.75pt;width:405.6pt;height:68.25pt;z-index:251658243;visibility:visible;mso-wrap-distance-top:3.6pt;mso-wrap-distance-bottom:3.6pt;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1C2D3E">
                  <w:pPr>
                    <w:pStyle w:val="undertittel"/>
                    <w:rPr>
                      <w:color w:val="012A4C"/>
                      <w:sz w:val="32"/>
                      <w:szCs w:val="32"/>
                    </w:rPr>
                  </w:pPr>
                  <w:r>
                    <w:rPr>
                      <w:color w:val="012A4C"/>
                      <w:sz w:val="32"/>
                      <w:szCs w:val="32"/>
                    </w:rPr>
                    <w:t xml:space="preserve">Bilag til </w:t>
                  </w:r>
                  <w:proofErr w:type="spellStart"/>
                  <w:r w:rsidR="007A711B">
                    <w:rPr>
                      <w:color w:val="012A4C"/>
                      <w:sz w:val="32"/>
                      <w:szCs w:val="32"/>
                    </w:rPr>
                    <w:t>forskningsavtalen</w:t>
                  </w:r>
                  <w:proofErr w:type="spellEnd"/>
                </w:p>
              </w:txbxContent>
            </v:textbox>
            <w10:wrap type="square" anchorx="page" anchory="page"/>
            <w10:anchorlock/>
          </v:shape>
        </w:pict>
      </w:r>
      <w:r>
        <w:rPr>
          <w:noProof/>
        </w:rPr>
        <w:pict w14:anchorId="2AA95511">
          <v:shape id="Tekstboks 3" o:spid="_x0000_s2051" type="#_x0000_t202" style="position:absolute;margin-left:152.35pt;margin-top:309pt;width:394.85pt;height:52.15pt;z-index:251658244;visibility:visible;mso-wrap-distance-top:3.6pt;mso-wrap-distance-bottom:3.6p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w:r>
      <w:r>
        <w:rPr>
          <w:noProof/>
        </w:rPr>
        <w:pict w14:anchorId="65D5B4F3">
          <v:line id="Rett linje 4" o:spid="_x0000_s2050" style="position:absolute;z-index:251658241;visibility:visible;mso-position-vertical-relative:page;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3AE9EB" w14:textId="1B7BE51D" w:rsidR="00C45B2C" w:rsidRPr="00C45B2C" w:rsidRDefault="00C45B2C" w:rsidP="00C45B2C">
      <w:pPr>
        <w:sectPr w:rsidR="00C45B2C" w:rsidRPr="00C45B2C" w:rsidSect="00B44C73">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2A95E975" w14:textId="71D00220" w:rsidR="001F69D0" w:rsidRPr="00A07F93" w:rsidRDefault="001A01CA">
      <w:pPr>
        <w:pStyle w:val="INNH1"/>
        <w:rPr>
          <w:rFonts w:asciiTheme="minorHAnsi" w:eastAsiaTheme="minorEastAsia" w:hAnsiTheme="minorHAnsi" w:cstheme="minorHAnsi"/>
          <w:b w:val="0"/>
          <w:bCs w:val="0"/>
          <w:noProof/>
          <w:sz w:val="22"/>
          <w:szCs w:val="22"/>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100660673" w:history="1">
        <w:r w:rsidR="001F69D0" w:rsidRPr="00A07F93">
          <w:rPr>
            <w:rStyle w:val="Hyperkobling"/>
            <w:rFonts w:asciiTheme="minorHAnsi" w:hAnsiTheme="minorHAnsi" w:cstheme="minorHAnsi"/>
            <w:noProof/>
          </w:rPr>
          <w:t>Bilag 1: Oppdragsgivers beskrivelse av Oppdraget</w:t>
        </w:r>
        <w:r w:rsidR="001F69D0" w:rsidRPr="00A07F93">
          <w:rPr>
            <w:rFonts w:asciiTheme="minorHAnsi" w:hAnsiTheme="minorHAnsi" w:cstheme="minorHAnsi"/>
            <w:noProof/>
            <w:webHidden/>
          </w:rPr>
          <w:tab/>
        </w:r>
        <w:r w:rsidR="001F69D0" w:rsidRPr="00A07F93">
          <w:rPr>
            <w:rFonts w:asciiTheme="minorHAnsi" w:hAnsiTheme="minorHAnsi" w:cstheme="minorHAnsi"/>
            <w:noProof/>
            <w:webHidden/>
          </w:rPr>
          <w:fldChar w:fldCharType="begin"/>
        </w:r>
        <w:r w:rsidR="001F69D0" w:rsidRPr="00A07F93">
          <w:rPr>
            <w:rFonts w:asciiTheme="minorHAnsi" w:hAnsiTheme="minorHAnsi" w:cstheme="minorHAnsi"/>
            <w:noProof/>
            <w:webHidden/>
          </w:rPr>
          <w:instrText xml:space="preserve"> PAGEREF _Toc100660673 \h </w:instrText>
        </w:r>
        <w:r w:rsidR="001F69D0" w:rsidRPr="00A07F93">
          <w:rPr>
            <w:rFonts w:asciiTheme="minorHAnsi" w:hAnsiTheme="minorHAnsi" w:cstheme="minorHAnsi"/>
            <w:noProof/>
            <w:webHidden/>
          </w:rPr>
        </w:r>
        <w:r w:rsidR="001F69D0" w:rsidRPr="00A07F93">
          <w:rPr>
            <w:rFonts w:asciiTheme="minorHAnsi" w:hAnsiTheme="minorHAnsi" w:cstheme="minorHAnsi"/>
            <w:noProof/>
            <w:webHidden/>
          </w:rPr>
          <w:fldChar w:fldCharType="separate"/>
        </w:r>
        <w:r w:rsidR="00351990">
          <w:rPr>
            <w:rFonts w:asciiTheme="minorHAnsi" w:hAnsiTheme="minorHAnsi" w:cstheme="minorHAnsi"/>
            <w:noProof/>
            <w:webHidden/>
          </w:rPr>
          <w:t>4</w:t>
        </w:r>
        <w:r w:rsidR="001F69D0" w:rsidRPr="00A07F93">
          <w:rPr>
            <w:rFonts w:asciiTheme="minorHAnsi" w:hAnsiTheme="minorHAnsi" w:cstheme="minorHAnsi"/>
            <w:noProof/>
            <w:webHidden/>
          </w:rPr>
          <w:fldChar w:fldCharType="end"/>
        </w:r>
      </w:hyperlink>
    </w:p>
    <w:p w14:paraId="5429EAA5" w14:textId="3D39D08D" w:rsidR="001F69D0" w:rsidRPr="00A07F93" w:rsidRDefault="001F69D0" w:rsidP="00594032">
      <w:pPr>
        <w:pStyle w:val="INNH2"/>
        <w:ind w:left="0"/>
        <w:rPr>
          <w:rFonts w:asciiTheme="minorHAnsi" w:eastAsiaTheme="minorEastAsia" w:hAnsiTheme="minorHAnsi" w:cstheme="minorHAnsi"/>
          <w:noProof/>
          <w:sz w:val="22"/>
          <w:szCs w:val="22"/>
        </w:rPr>
      </w:pPr>
      <w:hyperlink w:anchor="_Toc100660674" w:history="1">
        <w:r w:rsidRPr="00A07F93">
          <w:rPr>
            <w:rStyle w:val="Hyperkobling"/>
            <w:rFonts w:asciiTheme="minorHAnsi" w:hAnsiTheme="minorHAnsi" w:cstheme="minorHAnsi"/>
            <w:noProof/>
          </w:rPr>
          <w:t>Avtalens punkt 1.1 Avtalens omfang</w:t>
        </w:r>
        <w:r w:rsidRPr="00A07F93">
          <w:rPr>
            <w:rFonts w:asciiTheme="minorHAnsi" w:hAnsiTheme="minorHAnsi" w:cstheme="minorHAnsi"/>
            <w:noProof/>
            <w:webHidden/>
          </w:rPr>
          <w:tab/>
        </w:r>
      </w:hyperlink>
      <w:r w:rsidR="00E964CA">
        <w:t xml:space="preserve"> </w:t>
      </w:r>
    </w:p>
    <w:p w14:paraId="671BA9AC" w14:textId="255AD09D" w:rsidR="001F69D0" w:rsidRPr="00A07F93" w:rsidRDefault="001F69D0">
      <w:pPr>
        <w:pStyle w:val="INNH2"/>
        <w:rPr>
          <w:rFonts w:asciiTheme="minorHAnsi" w:eastAsiaTheme="minorEastAsia" w:hAnsiTheme="minorHAnsi" w:cstheme="minorHAnsi"/>
          <w:noProof/>
          <w:sz w:val="22"/>
          <w:szCs w:val="22"/>
        </w:rPr>
      </w:pPr>
      <w:hyperlink w:anchor="_Toc100660675" w:history="1">
        <w:r w:rsidRPr="00A07F93">
          <w:rPr>
            <w:rStyle w:val="Hyperkobling"/>
            <w:rFonts w:asciiTheme="minorHAnsi" w:hAnsiTheme="minorHAnsi" w:cstheme="minorHAnsi"/>
            <w:noProof/>
          </w:rPr>
          <w:t>Avtalens punkt 3.2 Bruk av metoder og kvalitetssikring</w:t>
        </w:r>
        <w:r w:rsidRPr="00A07F93">
          <w:rPr>
            <w:rFonts w:asciiTheme="minorHAnsi" w:hAnsiTheme="minorHAnsi" w:cstheme="minorHAnsi"/>
            <w:noProof/>
            <w:webHidden/>
          </w:rPr>
          <w:tab/>
        </w:r>
      </w:hyperlink>
      <w:r w:rsidR="00E964CA">
        <w:t xml:space="preserve"> </w:t>
      </w:r>
    </w:p>
    <w:p w14:paraId="2B491908" w14:textId="456C216D" w:rsidR="001F69D0" w:rsidRPr="00A07F93" w:rsidRDefault="001F69D0">
      <w:pPr>
        <w:pStyle w:val="INNH2"/>
        <w:rPr>
          <w:rFonts w:asciiTheme="minorHAnsi" w:eastAsiaTheme="minorEastAsia" w:hAnsiTheme="minorHAnsi" w:cstheme="minorHAnsi"/>
          <w:noProof/>
          <w:sz w:val="22"/>
          <w:szCs w:val="22"/>
        </w:rPr>
      </w:pPr>
      <w:hyperlink w:anchor="_Toc100660676" w:history="1">
        <w:r w:rsidRPr="00A07F93">
          <w:rPr>
            <w:rStyle w:val="Hyperkobling"/>
            <w:rFonts w:asciiTheme="minorHAnsi" w:hAnsiTheme="minorHAnsi" w:cstheme="minorHAnsi"/>
            <w:noProof/>
          </w:rPr>
          <w:t>Avtalens punkt 3.3 Medvirkning</w:t>
        </w:r>
        <w:r w:rsidRPr="00A07F93">
          <w:rPr>
            <w:rFonts w:asciiTheme="minorHAnsi" w:hAnsiTheme="minorHAnsi" w:cstheme="minorHAnsi"/>
            <w:noProof/>
            <w:webHidden/>
          </w:rPr>
          <w:tab/>
        </w:r>
        <w:r w:rsidR="00E964CA">
          <w:rPr>
            <w:rFonts w:asciiTheme="minorHAnsi" w:hAnsiTheme="minorHAnsi" w:cstheme="minorHAnsi"/>
            <w:noProof/>
            <w:webHidden/>
          </w:rPr>
          <w:t xml:space="preserve"> </w:t>
        </w:r>
      </w:hyperlink>
      <w:r w:rsidR="00E964CA">
        <w:t xml:space="preserve"> </w:t>
      </w:r>
    </w:p>
    <w:p w14:paraId="2E5210D0" w14:textId="6853CD8F" w:rsidR="001F69D0" w:rsidRPr="00A07F93" w:rsidRDefault="001F69D0">
      <w:pPr>
        <w:pStyle w:val="INNH2"/>
        <w:rPr>
          <w:rFonts w:asciiTheme="minorHAnsi" w:eastAsiaTheme="minorEastAsia" w:hAnsiTheme="minorHAnsi" w:cstheme="minorHAnsi"/>
          <w:noProof/>
          <w:sz w:val="22"/>
          <w:szCs w:val="22"/>
        </w:rPr>
      </w:pPr>
      <w:hyperlink w:anchor="_Toc100660677" w:history="1">
        <w:r w:rsidRPr="00A07F93">
          <w:rPr>
            <w:rStyle w:val="Hyperkobling"/>
            <w:rFonts w:asciiTheme="minorHAnsi" w:hAnsiTheme="minorHAnsi" w:cstheme="minorHAnsi"/>
            <w:noProof/>
          </w:rPr>
          <w:t>Avtalens punkt 3.11.1 Generelt om informasjonssikkerhet</w:t>
        </w:r>
        <w:r w:rsidRPr="00A07F93">
          <w:rPr>
            <w:rFonts w:asciiTheme="minorHAnsi" w:hAnsiTheme="minorHAnsi" w:cstheme="minorHAnsi"/>
            <w:noProof/>
            <w:webHidden/>
          </w:rPr>
          <w:tab/>
        </w:r>
      </w:hyperlink>
      <w:r w:rsidR="00E964CA">
        <w:t xml:space="preserve"> </w:t>
      </w:r>
    </w:p>
    <w:p w14:paraId="1D5BCB4A" w14:textId="070D1A49" w:rsidR="001F69D0" w:rsidRPr="00A07F93" w:rsidRDefault="001F69D0">
      <w:pPr>
        <w:pStyle w:val="INNH2"/>
        <w:rPr>
          <w:rFonts w:asciiTheme="minorHAnsi" w:eastAsiaTheme="minorEastAsia" w:hAnsiTheme="minorHAnsi" w:cstheme="minorHAnsi"/>
          <w:noProof/>
          <w:sz w:val="22"/>
          <w:szCs w:val="22"/>
        </w:rPr>
      </w:pPr>
      <w:hyperlink w:anchor="_Toc100660678" w:history="1">
        <w:r w:rsidRPr="00A07F93">
          <w:rPr>
            <w:rStyle w:val="Hyperkobling"/>
            <w:rFonts w:asciiTheme="minorHAnsi" w:hAnsiTheme="minorHAnsi" w:cstheme="minorHAnsi"/>
            <w:noProof/>
          </w:rPr>
          <w:t>Avtalens punkt 5.1 Deling av data</w:t>
        </w:r>
        <w:r w:rsidRPr="00A07F93">
          <w:rPr>
            <w:rFonts w:asciiTheme="minorHAnsi" w:hAnsiTheme="minorHAnsi" w:cstheme="minorHAnsi"/>
            <w:noProof/>
            <w:webHidden/>
          </w:rPr>
          <w:tab/>
        </w:r>
      </w:hyperlink>
      <w:r w:rsidR="00E964CA">
        <w:t xml:space="preserve"> </w:t>
      </w:r>
    </w:p>
    <w:p w14:paraId="6592938C" w14:textId="090C7623" w:rsidR="001F69D0" w:rsidRPr="00A07F93" w:rsidRDefault="001F69D0">
      <w:pPr>
        <w:pStyle w:val="INNH1"/>
        <w:rPr>
          <w:rFonts w:asciiTheme="minorHAnsi" w:eastAsiaTheme="minorEastAsia" w:hAnsiTheme="minorHAnsi" w:cstheme="minorHAnsi"/>
          <w:b w:val="0"/>
          <w:bCs w:val="0"/>
          <w:noProof/>
          <w:sz w:val="22"/>
          <w:szCs w:val="22"/>
        </w:rPr>
      </w:pPr>
      <w:hyperlink w:anchor="_Toc100660679" w:history="1">
        <w:r w:rsidRPr="00A07F93">
          <w:rPr>
            <w:rStyle w:val="Hyperkobling"/>
            <w:rFonts w:asciiTheme="minorHAnsi" w:hAnsiTheme="minorHAnsi" w:cstheme="minorHAnsi"/>
            <w:noProof/>
          </w:rPr>
          <w:t>Bilag 2: Oppdragstakers spesifikasjon av oppdraget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_Toc100660679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8</w:t>
        </w:r>
        <w:r w:rsidRPr="00A07F93">
          <w:rPr>
            <w:rFonts w:asciiTheme="minorHAnsi" w:hAnsiTheme="minorHAnsi" w:cstheme="minorHAnsi"/>
            <w:noProof/>
            <w:webHidden/>
          </w:rPr>
          <w:fldChar w:fldCharType="end"/>
        </w:r>
      </w:hyperlink>
    </w:p>
    <w:p w14:paraId="43334E81" w14:textId="727CF8B2" w:rsidR="001F69D0" w:rsidRPr="00A07F93" w:rsidRDefault="001F69D0">
      <w:pPr>
        <w:pStyle w:val="INNH1"/>
        <w:rPr>
          <w:rFonts w:asciiTheme="minorHAnsi" w:eastAsiaTheme="minorEastAsia" w:hAnsiTheme="minorHAnsi" w:cstheme="minorHAnsi"/>
          <w:b w:val="0"/>
          <w:bCs w:val="0"/>
          <w:noProof/>
          <w:sz w:val="22"/>
          <w:szCs w:val="22"/>
        </w:rPr>
      </w:pPr>
      <w:hyperlink w:anchor="_Toc100660680" w:history="1">
        <w:r w:rsidRPr="00A07F93">
          <w:rPr>
            <w:rStyle w:val="Hyperkobling"/>
            <w:rFonts w:asciiTheme="minorHAnsi" w:hAnsiTheme="minorHAnsi" w:cstheme="minorHAnsi"/>
            <w:noProof/>
          </w:rPr>
          <w:t>Bilag 3: Prosjekt- og fremdriftsplan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_Toc100660680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2257933E" w14:textId="079075DA" w:rsidR="001F69D0" w:rsidRPr="00A07F93" w:rsidRDefault="001F69D0">
      <w:pPr>
        <w:pStyle w:val="INNH2"/>
        <w:rPr>
          <w:rFonts w:asciiTheme="minorHAnsi" w:eastAsiaTheme="minorEastAsia" w:hAnsiTheme="minorHAnsi" w:cstheme="minorHAnsi"/>
          <w:noProof/>
          <w:sz w:val="22"/>
          <w:szCs w:val="22"/>
        </w:rPr>
      </w:pPr>
      <w:hyperlink w:anchor="_Toc100660681" w:history="1">
        <w:r w:rsidRPr="00A07F93">
          <w:rPr>
            <w:rStyle w:val="Hyperkobling"/>
            <w:rFonts w:asciiTheme="minorHAnsi" w:hAnsiTheme="minorHAnsi" w:cstheme="minorHAnsi"/>
            <w:noProof/>
          </w:rPr>
          <w:t>Avtalens punkt 1.4 Fremdriftsplan og leveringsdag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_Toc100660681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14B865FA" w14:textId="19E6A9B3" w:rsidR="001F69D0" w:rsidRPr="00A07F93" w:rsidRDefault="001F69D0">
      <w:pPr>
        <w:pStyle w:val="INNH3"/>
        <w:rPr>
          <w:rFonts w:asciiTheme="minorHAnsi" w:eastAsiaTheme="minorEastAsia" w:hAnsiTheme="minorHAnsi" w:cstheme="minorHAnsi"/>
          <w:i w:val="0"/>
          <w:iCs w:val="0"/>
          <w:noProof/>
          <w:sz w:val="22"/>
          <w:szCs w:val="22"/>
        </w:rPr>
      </w:pPr>
      <w:hyperlink w:anchor="_Toc100660682" w:history="1">
        <w:r w:rsidRPr="00A07F93">
          <w:rPr>
            <w:rStyle w:val="Hyperkobling"/>
            <w:rFonts w:asciiTheme="minorHAnsi" w:hAnsiTheme="minorHAnsi" w:cstheme="minorHAnsi"/>
            <w:noProof/>
          </w:rPr>
          <w:t>Oppstart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_Toc100660682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012CE0FF" w14:textId="110B4556" w:rsidR="001F69D0" w:rsidRPr="00A07F93" w:rsidRDefault="001F69D0">
      <w:pPr>
        <w:pStyle w:val="INNH3"/>
        <w:rPr>
          <w:rFonts w:asciiTheme="minorHAnsi" w:eastAsiaTheme="minorEastAsia" w:hAnsiTheme="minorHAnsi" w:cstheme="minorHAnsi"/>
          <w:i w:val="0"/>
          <w:iCs w:val="0"/>
          <w:noProof/>
          <w:sz w:val="22"/>
          <w:szCs w:val="22"/>
        </w:rPr>
      </w:pPr>
      <w:hyperlink w:anchor="_Toc100660683" w:history="1">
        <w:r w:rsidRPr="00A07F93">
          <w:rPr>
            <w:rStyle w:val="Hyperkobling"/>
            <w:rFonts w:asciiTheme="minorHAnsi" w:hAnsiTheme="minorHAnsi" w:cstheme="minorHAnsi"/>
            <w:noProof/>
          </w:rPr>
          <w:t>Tidsramme for Oppdraget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_Toc100660683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31C03A74" w14:textId="6FE39F9B" w:rsidR="001F69D0" w:rsidRPr="00A07F93" w:rsidRDefault="001F69D0">
      <w:pPr>
        <w:pStyle w:val="INNH3"/>
        <w:rPr>
          <w:rFonts w:asciiTheme="minorHAnsi" w:eastAsiaTheme="minorEastAsia" w:hAnsiTheme="minorHAnsi" w:cstheme="minorHAnsi"/>
          <w:i w:val="0"/>
          <w:iCs w:val="0"/>
          <w:noProof/>
          <w:sz w:val="22"/>
          <w:szCs w:val="22"/>
        </w:rPr>
      </w:pPr>
      <w:hyperlink w:anchor="_Toc100660684" w:history="1">
        <w:r w:rsidRPr="00A07F93">
          <w:rPr>
            <w:rStyle w:val="Hyperkobling"/>
            <w:rFonts w:asciiTheme="minorHAnsi" w:hAnsiTheme="minorHAnsi" w:cstheme="minorHAnsi"/>
            <w:noProof/>
          </w:rPr>
          <w:t>Delleveranser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_Toc100660684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368F473D" w14:textId="5DB8AB14" w:rsidR="001F69D0" w:rsidRPr="00A07F93" w:rsidRDefault="001F69D0">
      <w:pPr>
        <w:pStyle w:val="INNH3"/>
        <w:rPr>
          <w:rFonts w:asciiTheme="minorHAnsi" w:eastAsiaTheme="minorEastAsia" w:hAnsiTheme="minorHAnsi" w:cstheme="minorHAnsi"/>
          <w:i w:val="0"/>
          <w:iCs w:val="0"/>
          <w:noProof/>
          <w:sz w:val="22"/>
          <w:szCs w:val="22"/>
        </w:rPr>
      </w:pPr>
      <w:hyperlink w:anchor="_Toc100660685" w:history="1">
        <w:r w:rsidRPr="00A07F93">
          <w:rPr>
            <w:rStyle w:val="Hyperkobling"/>
            <w:rFonts w:asciiTheme="minorHAnsi" w:hAnsiTheme="minorHAnsi" w:cstheme="minorHAnsi"/>
            <w:noProof/>
          </w:rPr>
          <w:t>Oppdragstakers fremdriftsplan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_Toc100660685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31ACBEFF" w14:textId="4DAA39EF" w:rsidR="001F69D0" w:rsidRPr="00A07F93" w:rsidRDefault="001F69D0">
      <w:pPr>
        <w:pStyle w:val="INNH3"/>
        <w:rPr>
          <w:rFonts w:asciiTheme="minorHAnsi" w:eastAsiaTheme="minorEastAsia" w:hAnsiTheme="minorHAnsi" w:cstheme="minorHAnsi"/>
          <w:i w:val="0"/>
          <w:iCs w:val="0"/>
          <w:noProof/>
          <w:sz w:val="22"/>
          <w:szCs w:val="22"/>
        </w:rPr>
      </w:pPr>
      <w:hyperlink w:anchor="_Toc100660686" w:history="1">
        <w:r w:rsidRPr="00A07F93">
          <w:rPr>
            <w:rStyle w:val="Hyperkobling"/>
            <w:rFonts w:asciiTheme="minorHAnsi" w:hAnsiTheme="minorHAnsi" w:cstheme="minorHAnsi"/>
            <w:noProof/>
          </w:rPr>
          <w:t>Oppdragsgivers fremdriftsplan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_Toc100660686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10</w:t>
        </w:r>
        <w:r w:rsidRPr="00A07F93">
          <w:rPr>
            <w:rFonts w:asciiTheme="minorHAnsi" w:hAnsiTheme="minorHAnsi" w:cstheme="minorHAnsi"/>
            <w:noProof/>
            <w:webHidden/>
          </w:rPr>
          <w:fldChar w:fldCharType="end"/>
        </w:r>
      </w:hyperlink>
    </w:p>
    <w:p w14:paraId="4B2817E6" w14:textId="6369E751" w:rsidR="001F69D0" w:rsidRPr="00A07F93" w:rsidRDefault="001F69D0">
      <w:pPr>
        <w:pStyle w:val="INNH2"/>
        <w:rPr>
          <w:rFonts w:asciiTheme="minorHAnsi" w:eastAsiaTheme="minorEastAsia" w:hAnsiTheme="minorHAnsi" w:cstheme="minorHAnsi"/>
          <w:noProof/>
          <w:sz w:val="22"/>
          <w:szCs w:val="22"/>
        </w:rPr>
      </w:pPr>
      <w:hyperlink w:anchor="_Toc100660687" w:history="1">
        <w:r w:rsidRPr="00A07F93">
          <w:rPr>
            <w:rStyle w:val="Hyperkobling"/>
            <w:rFonts w:asciiTheme="minorHAnsi" w:hAnsiTheme="minorHAnsi" w:cstheme="minorHAnsi"/>
            <w:noProof/>
          </w:rPr>
          <w:t>Avtalens punkt 3.2 Bruk av metoder og kvalitetssikring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_Toc100660687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10</w:t>
        </w:r>
        <w:r w:rsidRPr="00A07F93">
          <w:rPr>
            <w:rFonts w:asciiTheme="minorHAnsi" w:hAnsiTheme="minorHAnsi" w:cstheme="minorHAnsi"/>
            <w:noProof/>
            <w:webHidden/>
          </w:rPr>
          <w:fldChar w:fldCharType="end"/>
        </w:r>
      </w:hyperlink>
    </w:p>
    <w:p w14:paraId="5C29B589" w14:textId="3FE02513" w:rsidR="001F69D0" w:rsidRPr="00A07F93" w:rsidRDefault="001F69D0">
      <w:pPr>
        <w:pStyle w:val="INNH2"/>
        <w:rPr>
          <w:rFonts w:asciiTheme="minorHAnsi" w:eastAsiaTheme="minorEastAsia" w:hAnsiTheme="minorHAnsi" w:cstheme="minorHAnsi"/>
          <w:noProof/>
          <w:sz w:val="22"/>
          <w:szCs w:val="22"/>
        </w:rPr>
      </w:pPr>
      <w:hyperlink w:anchor="_Toc100660688" w:history="1">
        <w:r w:rsidRPr="00A07F93">
          <w:rPr>
            <w:rStyle w:val="Hyperkobling"/>
            <w:rFonts w:asciiTheme="minorHAnsi" w:hAnsiTheme="minorHAnsi" w:cstheme="minorHAnsi"/>
            <w:noProof/>
          </w:rPr>
          <w:t>Avtalens punkt 3.3 Medvirkning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_Toc100660688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10</w:t>
        </w:r>
        <w:r w:rsidRPr="00A07F93">
          <w:rPr>
            <w:rFonts w:asciiTheme="minorHAnsi" w:hAnsiTheme="minorHAnsi" w:cstheme="minorHAnsi"/>
            <w:noProof/>
            <w:webHidden/>
          </w:rPr>
          <w:fldChar w:fldCharType="end"/>
        </w:r>
      </w:hyperlink>
    </w:p>
    <w:p w14:paraId="47262096" w14:textId="7F359D1C" w:rsidR="001F69D0" w:rsidRPr="00A07F93" w:rsidRDefault="001F69D0">
      <w:pPr>
        <w:pStyle w:val="INNH1"/>
        <w:rPr>
          <w:rFonts w:asciiTheme="minorHAnsi" w:eastAsiaTheme="minorEastAsia" w:hAnsiTheme="minorHAnsi" w:cstheme="minorHAnsi"/>
          <w:b w:val="0"/>
          <w:bCs w:val="0"/>
          <w:noProof/>
          <w:sz w:val="22"/>
          <w:szCs w:val="22"/>
        </w:rPr>
      </w:pPr>
      <w:hyperlink w:anchor="_Toc100660689" w:history="1">
        <w:r w:rsidRPr="00A07F93">
          <w:rPr>
            <w:rStyle w:val="Hyperkobling"/>
            <w:rFonts w:asciiTheme="minorHAnsi" w:hAnsiTheme="minorHAnsi" w:cstheme="minorHAnsi"/>
            <w:noProof/>
          </w:rPr>
          <w:t>Bilag 4: Administrative bestemmelser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_Toc100660689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1CBCEFD7" w14:textId="1568F367" w:rsidR="001F69D0" w:rsidRPr="00A07F93" w:rsidRDefault="001F69D0">
      <w:pPr>
        <w:pStyle w:val="INNH2"/>
        <w:rPr>
          <w:rFonts w:asciiTheme="minorHAnsi" w:eastAsiaTheme="minorEastAsia" w:hAnsiTheme="minorHAnsi" w:cstheme="minorHAnsi"/>
          <w:noProof/>
          <w:sz w:val="22"/>
          <w:szCs w:val="22"/>
        </w:rPr>
      </w:pPr>
      <w:hyperlink w:anchor="_Toc100660690" w:history="1">
        <w:r w:rsidRPr="00A07F93">
          <w:rPr>
            <w:rStyle w:val="Hyperkobling"/>
            <w:rFonts w:asciiTheme="minorHAnsi" w:hAnsiTheme="minorHAnsi" w:cstheme="minorHAnsi"/>
            <w:noProof/>
          </w:rPr>
          <w:t>Avtalens punkt 1.5 Partenes representanter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_Toc100660690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1749BA50" w14:textId="3AD695A1" w:rsidR="001F69D0" w:rsidRPr="00A07F93" w:rsidRDefault="001F69D0">
      <w:pPr>
        <w:pStyle w:val="INNH3"/>
        <w:rPr>
          <w:rFonts w:asciiTheme="minorHAnsi" w:eastAsiaTheme="minorEastAsia" w:hAnsiTheme="minorHAnsi" w:cstheme="minorHAnsi"/>
          <w:i w:val="0"/>
          <w:iCs w:val="0"/>
          <w:noProof/>
          <w:sz w:val="22"/>
          <w:szCs w:val="22"/>
        </w:rPr>
      </w:pPr>
      <w:hyperlink w:anchor="_Toc100660691" w:history="1">
        <w:r w:rsidRPr="00A07F93">
          <w:rPr>
            <w:rStyle w:val="Hyperkobling"/>
            <w:rFonts w:asciiTheme="minorHAnsi" w:hAnsiTheme="minorHAnsi" w:cstheme="minorHAnsi"/>
            <w:noProof/>
          </w:rPr>
          <w:t>Bemyndiget representant (person eller rolle)</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_Toc100660691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027D532D" w14:textId="3D3A4189" w:rsidR="001F69D0" w:rsidRPr="00A07F93" w:rsidRDefault="001F69D0">
      <w:pPr>
        <w:pStyle w:val="INNH2"/>
        <w:rPr>
          <w:rFonts w:asciiTheme="minorHAnsi" w:eastAsiaTheme="minorEastAsia" w:hAnsiTheme="minorHAnsi" w:cstheme="minorHAnsi"/>
          <w:noProof/>
          <w:sz w:val="22"/>
          <w:szCs w:val="22"/>
        </w:rPr>
      </w:pPr>
      <w:hyperlink w:anchor="_Toc100660692" w:history="1">
        <w:r w:rsidRPr="00A07F93">
          <w:rPr>
            <w:rStyle w:val="Hyperkobling"/>
            <w:rFonts w:asciiTheme="minorHAnsi" w:hAnsiTheme="minorHAnsi" w:cstheme="minorHAnsi"/>
            <w:noProof/>
          </w:rPr>
          <w:t>Avtalens punkt 1.6 Nøkkelpersonell</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_Toc100660692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1CEC9D19" w14:textId="7BFD5404" w:rsidR="001F69D0" w:rsidRPr="00A07F93" w:rsidRDefault="001F69D0">
      <w:pPr>
        <w:pStyle w:val="INNH2"/>
        <w:rPr>
          <w:rFonts w:asciiTheme="minorHAnsi" w:eastAsiaTheme="minorEastAsia" w:hAnsiTheme="minorHAnsi" w:cstheme="minorHAnsi"/>
          <w:noProof/>
          <w:sz w:val="22"/>
          <w:szCs w:val="22"/>
        </w:rPr>
      </w:pPr>
      <w:hyperlink w:anchor="_Toc100660693" w:history="1">
        <w:r w:rsidRPr="00A07F93">
          <w:rPr>
            <w:rStyle w:val="Hyperkobling"/>
            <w:rFonts w:asciiTheme="minorHAnsi" w:hAnsiTheme="minorHAnsi" w:cstheme="minorHAnsi"/>
            <w:noProof/>
          </w:rPr>
          <w:t>Avtalens punkt 3.5 Gjensidig informasjonsplikt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_Toc100660693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3C5380F5" w14:textId="00950956" w:rsidR="001F69D0" w:rsidRPr="00A07F93" w:rsidRDefault="001F69D0">
      <w:pPr>
        <w:pStyle w:val="INNH2"/>
        <w:rPr>
          <w:rFonts w:asciiTheme="minorHAnsi" w:eastAsiaTheme="minorEastAsia" w:hAnsiTheme="minorHAnsi" w:cstheme="minorHAnsi"/>
          <w:noProof/>
          <w:sz w:val="22"/>
          <w:szCs w:val="22"/>
        </w:rPr>
      </w:pPr>
      <w:hyperlink w:anchor="_Toc100660694" w:history="1">
        <w:r w:rsidRPr="00A07F93">
          <w:rPr>
            <w:rStyle w:val="Hyperkobling"/>
            <w:rFonts w:asciiTheme="minorHAnsi" w:hAnsiTheme="minorHAnsi" w:cstheme="minorHAnsi"/>
            <w:noProof/>
          </w:rPr>
          <w:t>Avtalens punkt 3.7 Oppdragstakers bruk av underleverandører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_Toc100660694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12</w:t>
        </w:r>
        <w:r w:rsidRPr="00A07F93">
          <w:rPr>
            <w:rFonts w:asciiTheme="minorHAnsi" w:hAnsiTheme="minorHAnsi" w:cstheme="minorHAnsi"/>
            <w:noProof/>
            <w:webHidden/>
          </w:rPr>
          <w:fldChar w:fldCharType="end"/>
        </w:r>
      </w:hyperlink>
    </w:p>
    <w:p w14:paraId="6A86FC4F" w14:textId="7044B756" w:rsidR="001F69D0" w:rsidRPr="00A07F93" w:rsidRDefault="001F69D0">
      <w:pPr>
        <w:pStyle w:val="INNH2"/>
        <w:rPr>
          <w:rFonts w:asciiTheme="minorHAnsi" w:eastAsiaTheme="minorEastAsia" w:hAnsiTheme="minorHAnsi" w:cstheme="minorHAnsi"/>
          <w:noProof/>
          <w:sz w:val="22"/>
          <w:szCs w:val="22"/>
        </w:rPr>
      </w:pPr>
      <w:hyperlink w:anchor="_Toc100660695" w:history="1">
        <w:r w:rsidRPr="00A07F93">
          <w:rPr>
            <w:rStyle w:val="Hyperkobling"/>
            <w:rFonts w:asciiTheme="minorHAnsi" w:hAnsiTheme="minorHAnsi" w:cstheme="minorHAnsi"/>
            <w:noProof/>
          </w:rPr>
          <w:t>Avtalens punkt 3.8 Oppdragsgivers bruk av tredjepart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_Toc100660695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12</w:t>
        </w:r>
        <w:r w:rsidRPr="00A07F93">
          <w:rPr>
            <w:rFonts w:asciiTheme="minorHAnsi" w:hAnsiTheme="minorHAnsi" w:cstheme="minorHAnsi"/>
            <w:noProof/>
            <w:webHidden/>
          </w:rPr>
          <w:fldChar w:fldCharType="end"/>
        </w:r>
      </w:hyperlink>
    </w:p>
    <w:p w14:paraId="578A6393" w14:textId="358B0A0F" w:rsidR="001F69D0" w:rsidRPr="00A07F93" w:rsidRDefault="001F69D0">
      <w:pPr>
        <w:pStyle w:val="INNH2"/>
        <w:rPr>
          <w:rFonts w:asciiTheme="minorHAnsi" w:eastAsiaTheme="minorEastAsia" w:hAnsiTheme="minorHAnsi" w:cstheme="minorHAnsi"/>
          <w:noProof/>
          <w:sz w:val="22"/>
          <w:szCs w:val="22"/>
        </w:rPr>
      </w:pPr>
      <w:hyperlink w:anchor="_Toc100660696" w:history="1">
        <w:r w:rsidRPr="00A07F93">
          <w:rPr>
            <w:rStyle w:val="Hyperkobling"/>
            <w:rFonts w:asciiTheme="minorHAnsi" w:hAnsiTheme="minorHAnsi" w:cstheme="minorHAnsi"/>
            <w:noProof/>
          </w:rPr>
          <w:t>Avtalens punkt 3.9 Lønns- og arbeidsvilkår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_Toc100660696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12</w:t>
        </w:r>
        <w:r w:rsidRPr="00A07F93">
          <w:rPr>
            <w:rFonts w:asciiTheme="minorHAnsi" w:hAnsiTheme="minorHAnsi" w:cstheme="minorHAnsi"/>
            <w:noProof/>
            <w:webHidden/>
          </w:rPr>
          <w:fldChar w:fldCharType="end"/>
        </w:r>
      </w:hyperlink>
    </w:p>
    <w:p w14:paraId="731AE86C" w14:textId="517E1295" w:rsidR="001F69D0" w:rsidRPr="00A07F93" w:rsidRDefault="001F69D0">
      <w:pPr>
        <w:pStyle w:val="INNH1"/>
        <w:rPr>
          <w:rFonts w:asciiTheme="minorHAnsi" w:eastAsiaTheme="minorEastAsia" w:hAnsiTheme="minorHAnsi" w:cstheme="minorHAnsi"/>
          <w:b w:val="0"/>
          <w:bCs w:val="0"/>
          <w:noProof/>
          <w:sz w:val="22"/>
          <w:szCs w:val="22"/>
        </w:rPr>
      </w:pPr>
      <w:hyperlink w:anchor="_Toc100660697" w:history="1">
        <w:r w:rsidRPr="00A07F93">
          <w:rPr>
            <w:rStyle w:val="Hyperkobling"/>
            <w:rFonts w:asciiTheme="minorHAnsi" w:hAnsiTheme="minorHAnsi" w:cstheme="minorHAnsi"/>
            <w:noProof/>
          </w:rPr>
          <w:t>Bilag 5: Pris og prisbestemmelser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_Toc100660697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6A537842" w14:textId="2F7439AB" w:rsidR="001F69D0" w:rsidRPr="00A07F93" w:rsidRDefault="001F69D0">
      <w:pPr>
        <w:pStyle w:val="INNH2"/>
        <w:rPr>
          <w:rFonts w:asciiTheme="minorHAnsi" w:eastAsiaTheme="minorEastAsia" w:hAnsiTheme="minorHAnsi" w:cstheme="minorHAnsi"/>
          <w:noProof/>
          <w:sz w:val="22"/>
          <w:szCs w:val="22"/>
        </w:rPr>
      </w:pPr>
      <w:hyperlink w:anchor="_Toc100660698" w:history="1">
        <w:r w:rsidRPr="00A07F93">
          <w:rPr>
            <w:rStyle w:val="Hyperkobling"/>
            <w:rFonts w:asciiTheme="minorHAnsi" w:hAnsiTheme="minorHAnsi" w:cstheme="minorHAnsi"/>
            <w:noProof/>
          </w:rPr>
          <w:t>Avtalens punkt 4.1 Vederlag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_Toc100660698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1F397417" w14:textId="446EF0F0" w:rsidR="001F69D0" w:rsidRPr="00A07F93" w:rsidRDefault="001F69D0">
      <w:pPr>
        <w:pStyle w:val="INNH3"/>
        <w:rPr>
          <w:rFonts w:asciiTheme="minorHAnsi" w:eastAsiaTheme="minorEastAsia" w:hAnsiTheme="minorHAnsi" w:cstheme="minorHAnsi"/>
          <w:i w:val="0"/>
          <w:iCs w:val="0"/>
          <w:noProof/>
          <w:sz w:val="22"/>
          <w:szCs w:val="22"/>
        </w:rPr>
      </w:pPr>
      <w:hyperlink w:anchor="_Toc100660699" w:history="1">
        <w:r w:rsidRPr="00A07F93">
          <w:rPr>
            <w:rStyle w:val="Hyperkobling"/>
            <w:rFonts w:asciiTheme="minorHAnsi" w:hAnsiTheme="minorHAnsi" w:cstheme="minorHAnsi"/>
            <w:noProof/>
          </w:rPr>
          <w:t>A. Oversikt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_Toc100660699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7A275059" w14:textId="6C5C83BF" w:rsidR="001F69D0" w:rsidRPr="00A07F93" w:rsidRDefault="001F69D0">
      <w:pPr>
        <w:pStyle w:val="INNH3"/>
        <w:rPr>
          <w:rFonts w:asciiTheme="minorHAnsi" w:eastAsiaTheme="minorEastAsia" w:hAnsiTheme="minorHAnsi" w:cstheme="minorHAnsi"/>
          <w:i w:val="0"/>
          <w:iCs w:val="0"/>
          <w:noProof/>
          <w:sz w:val="22"/>
          <w:szCs w:val="22"/>
        </w:rPr>
      </w:pPr>
      <w:hyperlink w:anchor="_Toc100660700" w:history="1">
        <w:r w:rsidRPr="00A07F93">
          <w:rPr>
            <w:rStyle w:val="Hyperkobling"/>
            <w:rFonts w:asciiTheme="minorHAnsi" w:hAnsiTheme="minorHAnsi" w:cstheme="minorHAnsi"/>
            <w:noProof/>
          </w:rPr>
          <w:t>B. Oppdragstakers Timepriser og andre prismodeller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_Toc100660700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514256CC" w14:textId="45A90B6E" w:rsidR="001F69D0" w:rsidRPr="00A07F93" w:rsidRDefault="001F69D0">
      <w:pPr>
        <w:pStyle w:val="INNH3"/>
        <w:rPr>
          <w:rFonts w:asciiTheme="minorHAnsi" w:eastAsiaTheme="minorEastAsia" w:hAnsiTheme="minorHAnsi" w:cstheme="minorHAnsi"/>
          <w:i w:val="0"/>
          <w:iCs w:val="0"/>
          <w:noProof/>
          <w:sz w:val="22"/>
          <w:szCs w:val="22"/>
        </w:rPr>
      </w:pPr>
      <w:hyperlink w:anchor="_Toc100660701" w:history="1">
        <w:r w:rsidRPr="00A07F93">
          <w:rPr>
            <w:rStyle w:val="Hyperkobling"/>
            <w:rFonts w:asciiTheme="minorHAnsi" w:hAnsiTheme="minorHAnsi" w:cstheme="minorHAnsi"/>
            <w:noProof/>
          </w:rPr>
          <w:t>C. Utlegg og reisekostnader mv</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_Toc100660701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7908C2AC" w14:textId="028F368E" w:rsidR="001F69D0" w:rsidRPr="00A07F93" w:rsidRDefault="001F69D0">
      <w:pPr>
        <w:pStyle w:val="INNH3"/>
        <w:rPr>
          <w:rFonts w:asciiTheme="minorHAnsi" w:eastAsiaTheme="minorEastAsia" w:hAnsiTheme="minorHAnsi" w:cstheme="minorHAnsi"/>
          <w:i w:val="0"/>
          <w:iCs w:val="0"/>
          <w:noProof/>
          <w:sz w:val="22"/>
          <w:szCs w:val="22"/>
        </w:rPr>
      </w:pPr>
      <w:hyperlink w:anchor="_Toc100660702" w:history="1">
        <w:r w:rsidRPr="00A07F93">
          <w:rPr>
            <w:rStyle w:val="Hyperkobling"/>
            <w:rFonts w:asciiTheme="minorHAnsi" w:hAnsiTheme="minorHAnsi" w:cstheme="minorHAnsi"/>
            <w:noProof/>
          </w:rPr>
          <w:t>D. Overskridelser og varsling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_Toc100660702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60213645" w14:textId="08CDB9ED" w:rsidR="001F69D0" w:rsidRPr="00A07F93" w:rsidRDefault="001F69D0">
      <w:pPr>
        <w:pStyle w:val="INNH2"/>
        <w:rPr>
          <w:rFonts w:asciiTheme="minorHAnsi" w:eastAsiaTheme="minorEastAsia" w:hAnsiTheme="minorHAnsi" w:cstheme="minorHAnsi"/>
          <w:noProof/>
          <w:sz w:val="22"/>
          <w:szCs w:val="22"/>
        </w:rPr>
      </w:pPr>
      <w:hyperlink w:anchor="_Toc100660703" w:history="1">
        <w:r w:rsidRPr="00A07F93">
          <w:rPr>
            <w:rStyle w:val="Hyperkobling"/>
            <w:rFonts w:asciiTheme="minorHAnsi" w:hAnsiTheme="minorHAnsi" w:cstheme="minorHAnsi"/>
            <w:noProof/>
          </w:rPr>
          <w:t>Avtalens punkt 4.2 Fakturering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_Toc100660703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14</w:t>
        </w:r>
        <w:r w:rsidRPr="00A07F93">
          <w:rPr>
            <w:rFonts w:asciiTheme="minorHAnsi" w:hAnsiTheme="minorHAnsi" w:cstheme="minorHAnsi"/>
            <w:noProof/>
            <w:webHidden/>
          </w:rPr>
          <w:fldChar w:fldCharType="end"/>
        </w:r>
      </w:hyperlink>
    </w:p>
    <w:p w14:paraId="752BE395" w14:textId="781F7BB9" w:rsidR="001F69D0" w:rsidRPr="00A07F93" w:rsidRDefault="001F69D0">
      <w:pPr>
        <w:pStyle w:val="INNH2"/>
        <w:rPr>
          <w:rFonts w:asciiTheme="minorHAnsi" w:eastAsiaTheme="minorEastAsia" w:hAnsiTheme="minorHAnsi" w:cstheme="minorHAnsi"/>
          <w:noProof/>
          <w:sz w:val="22"/>
          <w:szCs w:val="22"/>
        </w:rPr>
      </w:pPr>
      <w:hyperlink w:anchor="_Toc100660704" w:history="1">
        <w:r w:rsidRPr="00A07F93">
          <w:rPr>
            <w:rStyle w:val="Hyperkobling"/>
            <w:rFonts w:asciiTheme="minorHAnsi" w:hAnsiTheme="minorHAnsi" w:cstheme="minorHAnsi"/>
            <w:noProof/>
          </w:rPr>
          <w:t>Avtalens punkt 6.5.2 Dagbot ved forsinkelse</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_Toc100660704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14</w:t>
        </w:r>
        <w:r w:rsidRPr="00A07F93">
          <w:rPr>
            <w:rFonts w:asciiTheme="minorHAnsi" w:hAnsiTheme="minorHAnsi" w:cstheme="minorHAnsi"/>
            <w:noProof/>
            <w:webHidden/>
          </w:rPr>
          <w:fldChar w:fldCharType="end"/>
        </w:r>
      </w:hyperlink>
    </w:p>
    <w:p w14:paraId="2FC6C843" w14:textId="57829A4A" w:rsidR="001F69D0" w:rsidRPr="00A07F93" w:rsidRDefault="001F69D0">
      <w:pPr>
        <w:pStyle w:val="INNH1"/>
        <w:rPr>
          <w:rFonts w:asciiTheme="minorHAnsi" w:eastAsiaTheme="minorEastAsia" w:hAnsiTheme="minorHAnsi" w:cstheme="minorHAnsi"/>
          <w:b w:val="0"/>
          <w:bCs w:val="0"/>
          <w:noProof/>
          <w:sz w:val="22"/>
          <w:szCs w:val="22"/>
        </w:rPr>
      </w:pPr>
      <w:hyperlink w:anchor="_Toc100660705" w:history="1">
        <w:r w:rsidRPr="00A07F93">
          <w:rPr>
            <w:rStyle w:val="Hyperkobling"/>
            <w:rFonts w:asciiTheme="minorHAnsi" w:hAnsiTheme="minorHAnsi" w:cstheme="minorHAnsi"/>
            <w:noProof/>
          </w:rPr>
          <w:t>Bilag 6: Endringer i den generelle avtaleteksten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_Toc100660705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15</w:t>
        </w:r>
        <w:r w:rsidRPr="00A07F93">
          <w:rPr>
            <w:rFonts w:asciiTheme="minorHAnsi" w:hAnsiTheme="minorHAnsi" w:cstheme="minorHAnsi"/>
            <w:noProof/>
            <w:webHidden/>
          </w:rPr>
          <w:fldChar w:fldCharType="end"/>
        </w:r>
      </w:hyperlink>
    </w:p>
    <w:p w14:paraId="77FD7300" w14:textId="06B4F086" w:rsidR="001F69D0" w:rsidRPr="00A07F93" w:rsidRDefault="001F69D0">
      <w:pPr>
        <w:pStyle w:val="INNH1"/>
        <w:rPr>
          <w:rFonts w:asciiTheme="minorHAnsi" w:eastAsiaTheme="minorEastAsia" w:hAnsiTheme="minorHAnsi" w:cstheme="minorHAnsi"/>
          <w:b w:val="0"/>
          <w:bCs w:val="0"/>
          <w:noProof/>
          <w:sz w:val="22"/>
          <w:szCs w:val="22"/>
        </w:rPr>
      </w:pPr>
      <w:hyperlink w:anchor="_Toc100660706" w:history="1">
        <w:r w:rsidRPr="00A07F93">
          <w:rPr>
            <w:rStyle w:val="Hyperkobling"/>
            <w:rFonts w:asciiTheme="minorHAnsi" w:hAnsiTheme="minorHAnsi" w:cstheme="minorHAnsi"/>
            <w:noProof/>
          </w:rPr>
          <w:t>Bilag 7: Endringer i Avtalen etter avtaleinngåelsen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_Toc100660706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16</w:t>
        </w:r>
        <w:r w:rsidRPr="00A07F93">
          <w:rPr>
            <w:rFonts w:asciiTheme="minorHAnsi" w:hAnsiTheme="minorHAnsi" w:cstheme="minorHAnsi"/>
            <w:noProof/>
            <w:webHidden/>
          </w:rPr>
          <w:fldChar w:fldCharType="end"/>
        </w:r>
      </w:hyperlink>
    </w:p>
    <w:p w14:paraId="5131BDD6" w14:textId="3AF1FEF7" w:rsidR="001F69D0" w:rsidRPr="00A07F93" w:rsidRDefault="001F69D0">
      <w:pPr>
        <w:pStyle w:val="INNH1"/>
        <w:rPr>
          <w:rFonts w:asciiTheme="minorHAnsi" w:eastAsiaTheme="minorEastAsia" w:hAnsiTheme="minorHAnsi" w:cstheme="minorHAnsi"/>
          <w:b w:val="0"/>
          <w:bCs w:val="0"/>
          <w:noProof/>
          <w:sz w:val="22"/>
          <w:szCs w:val="22"/>
        </w:rPr>
      </w:pPr>
      <w:hyperlink w:anchor="_Toc100660707" w:history="1">
        <w:r w:rsidRPr="00A07F93">
          <w:rPr>
            <w:rStyle w:val="Hyperkobling"/>
            <w:rFonts w:asciiTheme="minorHAnsi" w:hAnsiTheme="minorHAnsi" w:cstheme="minorHAnsi"/>
            <w:noProof/>
          </w:rPr>
          <w:t>Bilag 8: Databehandleravtale</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_Toc100660707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51990">
          <w:rPr>
            <w:rFonts w:asciiTheme="minorHAnsi" w:hAnsiTheme="minorHAnsi" w:cstheme="minorHAnsi"/>
            <w:noProof/>
            <w:webHidden/>
          </w:rPr>
          <w:t>17</w:t>
        </w:r>
        <w:r w:rsidRPr="00A07F93">
          <w:rPr>
            <w:rFonts w:asciiTheme="minorHAnsi" w:hAnsiTheme="minorHAnsi" w:cstheme="minorHAnsi"/>
            <w:noProof/>
            <w:webHidden/>
          </w:rPr>
          <w:fldChar w:fldCharType="end"/>
        </w:r>
      </w:hyperlink>
    </w:p>
    <w:p w14:paraId="4AFC1C62" w14:textId="7C4C97E0" w:rsidR="00815C05" w:rsidRPr="00341409" w:rsidRDefault="001A01CA" w:rsidP="00815C05">
      <w:pPr>
        <w:rPr>
          <w:lang w:val="en-GB"/>
        </w:rPr>
      </w:pPr>
      <w:r w:rsidRPr="00A07F93">
        <w:rPr>
          <w:rFonts w:eastAsia="Times New Roman" w:cstheme="minorHAnsi"/>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210907A4" w14:textId="402FBBAA" w:rsidR="00815C05" w:rsidRPr="009329ED" w:rsidRDefault="00815C05" w:rsidP="00BA7A21">
      <w:pPr>
        <w:pStyle w:val="Tittelside2"/>
      </w:pPr>
      <w:r w:rsidRPr="009329ED">
        <w:lastRenderedPageBreak/>
        <w:t>Merknad til den som skal benytte bilagsmalene i dette dokumentet</w:t>
      </w:r>
    </w:p>
    <w:p w14:paraId="7276E741" w14:textId="77777777" w:rsidR="00815C05" w:rsidRDefault="00815C05" w:rsidP="00815C05">
      <w:pPr>
        <w:rPr>
          <w:rFonts w:cs="Arial"/>
          <w:sz w:val="28"/>
          <w:szCs w:val="28"/>
        </w:rPr>
      </w:pPr>
    </w:p>
    <w:p w14:paraId="3C32DFDB" w14:textId="4BFE090E" w:rsidR="00530998" w:rsidRDefault="00530998" w:rsidP="00530998">
      <w:r>
        <w:t xml:space="preserve">Statens standardavtale </w:t>
      </w:r>
      <w:r w:rsidR="00836867">
        <w:t>for forskning- og utredningsoppdrag</w:t>
      </w:r>
      <w:r>
        <w:t xml:space="preserve"> med bilag egner seg både for forskningsoppdrag og for mindre utredninger og evalueringer. Offentlig sektor har en særskilt oppfordring om alltid først å vurdere bruk av denne standardavtalen, før de inngår avtaler om forsknings- og utredningsarbeid. Alle deler av </w:t>
      </w:r>
      <w:r w:rsidR="00AB020F">
        <w:t>A</w:t>
      </w:r>
      <w:r>
        <w:t xml:space="preserve">vtalen kan tilpasses behovene i de spesifikke oppdragene. </w:t>
      </w:r>
    </w:p>
    <w:p w14:paraId="06C2972C" w14:textId="77777777" w:rsidR="00530998" w:rsidRDefault="00530998" w:rsidP="00530998"/>
    <w:p w14:paraId="722E38D1" w14:textId="05452F57" w:rsidR="00530998" w:rsidRDefault="00530998" w:rsidP="00530998">
      <w:r>
        <w:t>Standardavtalen legger til grunn at både oppdragsgiver og oppdragstaker har rettigheter til resultatene</w:t>
      </w:r>
      <w:r w:rsidR="00E23F6E">
        <w:t>,</w:t>
      </w:r>
      <w:r>
        <w:t xml:space="preserve"> og plikt til å sørge for at resultatene </w:t>
      </w:r>
      <w:r w:rsidR="00855569">
        <w:t>offentliggjøres</w:t>
      </w:r>
      <w:r>
        <w:t xml:space="preserve">. Den utgjør et rammeverk for hvordan offentlige oppdragsgivere kan sikre at forsknings- og utredningsoppdrag gjennomføres innenfor anerkjente vitenskapelige og etiske prinsipper. Det er viktig at begge parter setter seg inn i standardavtalens innhold, slik at de sammen fremmer uavhengig forsking med høy legitimitet. </w:t>
      </w:r>
    </w:p>
    <w:p w14:paraId="72468EDA" w14:textId="77777777" w:rsidR="00530998" w:rsidRDefault="00530998" w:rsidP="00530998"/>
    <w:p w14:paraId="17E334D0" w14:textId="7675BA62" w:rsidR="00530998" w:rsidRDefault="00530998" w:rsidP="00530998">
      <w:r>
        <w:t xml:space="preserve">Standardavtalen skal medvirke til at grunnlaget for offentlige beslutninger bygger på faglig </w:t>
      </w:r>
      <w:r w:rsidR="00890937">
        <w:t>godt grunnlag</w:t>
      </w:r>
      <w:r>
        <w:t xml:space="preserve">, med åpenhet. Den skal også fremme allmennhetens tillit til forskning og utredninger. Bruk av bilag, sammen med </w:t>
      </w:r>
      <w:r w:rsidR="00890937">
        <w:t>standardavtalen</w:t>
      </w:r>
      <w:r>
        <w:t>, må derfor skje i samsvar med de krav som følger av det aktuelle regelverket for Oppdraget. Partene må se hen til rettigheter og plikter som følge av blant annet lov om forskningsetikk, lov om opphavsrett til åndsverk, lov om behandling av personopplysninger og lov om universiteter og høyskoler.</w:t>
      </w:r>
    </w:p>
    <w:p w14:paraId="026DCD88" w14:textId="77777777" w:rsidR="00530998" w:rsidRDefault="00530998" w:rsidP="00530998"/>
    <w:p w14:paraId="72A9007C" w14:textId="4490FEFD" w:rsidR="00114496" w:rsidRDefault="00530998" w:rsidP="00530998">
      <w:r>
        <w:t xml:space="preserve">Avvikende avtalevilkår på de </w:t>
      </w:r>
      <w:r w:rsidR="0081776C">
        <w:t>sentrale</w:t>
      </w:r>
      <w:r>
        <w:t xml:space="preserve"> delene av standardavtalen bør begrunnes særskilt.</w:t>
      </w:r>
    </w:p>
    <w:p w14:paraId="716FC938" w14:textId="77777777" w:rsidR="00114496" w:rsidRDefault="00114496" w:rsidP="00815C05"/>
    <w:p w14:paraId="5692B028" w14:textId="588495B3" w:rsidR="00815C05" w:rsidRDefault="00815C05" w:rsidP="00815C05">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xml:space="preserve">. Bilagene må alltid tilpasses den enkelte anskaffelse og </w:t>
      </w:r>
      <w:proofErr w:type="gramStart"/>
      <w:r>
        <w:t>anvendelse</w:t>
      </w:r>
      <w:proofErr w:type="gramEnd"/>
      <w:r>
        <w:t>.</w:t>
      </w:r>
    </w:p>
    <w:p w14:paraId="547CDEFF" w14:textId="77777777" w:rsidR="00815C05" w:rsidRDefault="00815C05" w:rsidP="00815C05"/>
    <w:p w14:paraId="5583CF20" w14:textId="578AFAC9" w:rsidR="00815C05" w:rsidRPr="009329ED" w:rsidRDefault="009C7D27" w:rsidP="00815C05">
      <w:r>
        <w:t>Ved utfylling av bilagene bør du alltid b</w:t>
      </w:r>
      <w:r w:rsidR="0058377E">
        <w:t xml:space="preserve">ruke veiledningsdokumentet som hører til bilagene. </w:t>
      </w:r>
      <w:r w:rsidR="00287117">
        <w:t>Her finner du veiledning som hjelper deg å fylle ut bilagene på riktig måte.</w:t>
      </w:r>
      <w:r w:rsidR="008152D7">
        <w:t xml:space="preserve"> </w:t>
      </w:r>
      <w:r w:rsidR="00DB586B">
        <w:t xml:space="preserve">Veiledningsdokumentet finner du på siden til SSA-F på anskaffelser.no. </w:t>
      </w:r>
    </w:p>
    <w:p w14:paraId="3CADED72" w14:textId="77777777" w:rsidR="00815C05" w:rsidRDefault="00815C05" w:rsidP="00815C05"/>
    <w:p w14:paraId="447F5751" w14:textId="7DD75280" w:rsidR="00815C05" w:rsidRPr="00071AB8" w:rsidRDefault="00815C05" w:rsidP="00815C05">
      <w:pPr>
        <w:sectPr w:rsidR="00815C05" w:rsidRPr="00071AB8" w:rsidSect="00A912FE">
          <w:footerReference w:type="default" r:id="rId14"/>
          <w:pgSz w:w="11906" w:h="16838"/>
          <w:pgMar w:top="1418" w:right="1418" w:bottom="1418" w:left="1418" w:header="709" w:footer="709" w:gutter="0"/>
          <w:cols w:space="708"/>
          <w:docGrid w:linePitch="360"/>
        </w:sectPr>
      </w:pPr>
      <w:r>
        <w:t xml:space="preserve">Melding om eventuell feil, uklarheter eller øvrige innspill </w:t>
      </w:r>
      <w:proofErr w:type="gramStart"/>
      <w:r>
        <w:t>vedrørende</w:t>
      </w:r>
      <w:proofErr w:type="gramEnd"/>
      <w:r>
        <w:t xml:space="preserve"> veiledningen bes rettet til: </w:t>
      </w:r>
      <w:hyperlink r:id="rId15" w:history="1">
        <w:r w:rsidRPr="006D4990">
          <w:rPr>
            <w:rStyle w:val="Hyperkobling"/>
          </w:rPr>
          <w:t>ssa-post@dfo</w:t>
        </w:r>
      </w:hyperlink>
      <w:r>
        <w:t>.no med «SSA-</w:t>
      </w:r>
      <w:r w:rsidR="00730793">
        <w:t>F</w:t>
      </w:r>
      <w:r>
        <w:t>» som innledning i emnefeltet.</w:t>
      </w:r>
    </w:p>
    <w:p w14:paraId="60C8A791" w14:textId="7C48B651" w:rsidR="00832AE6" w:rsidRDefault="00815C05" w:rsidP="00D07998">
      <w:pPr>
        <w:pStyle w:val="Overskrift1"/>
      </w:pPr>
      <w:bookmarkStart w:id="15" w:name="_Toc100660673"/>
      <w:r w:rsidRPr="00D52AEE">
        <w:lastRenderedPageBreak/>
        <w:t xml:space="preserve">Bilag 1: </w:t>
      </w:r>
      <w:r w:rsidR="00414902">
        <w:t>Oppdragsgivers beskrivelse av Oppdraget</w:t>
      </w:r>
      <w:bookmarkEnd w:id="15"/>
    </w:p>
    <w:p w14:paraId="23739B9D" w14:textId="77777777" w:rsidR="00CB72E7" w:rsidRPr="009B5C96" w:rsidRDefault="00CB72E7" w:rsidP="00CB72E7">
      <w:r w:rsidRPr="009B5C96">
        <w:rPr>
          <w:b/>
          <w:bCs/>
        </w:rPr>
        <w:t>Gjennomstrømning, flyttemønstre og boligkarrierer for husholdninger i kommunalt disponerte boliger, mulige tiltak</w:t>
      </w:r>
      <w:r w:rsidRPr="009B5C96">
        <w:t> </w:t>
      </w:r>
    </w:p>
    <w:p w14:paraId="2525A7B5" w14:textId="77777777" w:rsidR="00CB72E7" w:rsidRPr="009B5C96" w:rsidRDefault="00CB72E7" w:rsidP="00CB72E7">
      <w:r w:rsidRPr="009B5C96">
        <w:t> </w:t>
      </w:r>
    </w:p>
    <w:p w14:paraId="309FA425" w14:textId="77777777" w:rsidR="00CB72E7" w:rsidRPr="009B5C96" w:rsidRDefault="00CB72E7" w:rsidP="00CB72E7">
      <w:r w:rsidRPr="009B5C96">
        <w:t>Husbanken ønsker med dette oppdraget å øke kunnskapen om gjennomstrømningen i den kommunale utleieboligmassen. Det er sentralt for Husbanken både å øke kunnskapen om strategier og virkemidler som bidrar til økt gjennomstrømning og hvordan det går med husholdningene som flytter ut</w:t>
      </w:r>
      <w:r>
        <w:t xml:space="preserve"> av de kommunale boligene</w:t>
      </w:r>
      <w:r w:rsidRPr="009B5C96">
        <w:t>.  </w:t>
      </w:r>
    </w:p>
    <w:p w14:paraId="7768EDAA" w14:textId="77777777" w:rsidR="00CB72E7" w:rsidRPr="009B5C96" w:rsidRDefault="00CB72E7" w:rsidP="00CB72E7">
      <w:r w:rsidRPr="009B5C96">
        <w:t> </w:t>
      </w:r>
    </w:p>
    <w:p w14:paraId="0F7284E0" w14:textId="77777777" w:rsidR="00CB72E7" w:rsidRPr="009B5C96" w:rsidRDefault="00CB72E7" w:rsidP="00CB72E7">
      <w:r w:rsidRPr="009B5C96">
        <w:rPr>
          <w:b/>
          <w:bCs/>
        </w:rPr>
        <w:t>Bakgrunn</w:t>
      </w:r>
      <w:r w:rsidRPr="009B5C96">
        <w:t> </w:t>
      </w:r>
    </w:p>
    <w:p w14:paraId="3760516E" w14:textId="77777777" w:rsidR="00CB72E7" w:rsidRPr="009B5C96" w:rsidRDefault="00CB72E7" w:rsidP="00CB72E7">
      <w:r w:rsidRPr="009B5C96">
        <w:t>Økt gjennomstrømning i den kommunalt disponerte boligmassen bidrar til å frigjøre boliger til andre vanskeligstilte. Samtidig er det viktig å understreke at for noen husholdninger er leie av kommunal bolig den beste og varige løsningen. I dag vet vi ikke hvem som bor i en kommunal bolig og hvem som flytter ut. KOSTRA</w:t>
      </w:r>
      <w:r>
        <w:t>-data</w:t>
      </w:r>
      <w:r w:rsidRPr="009B5C96">
        <w:t xml:space="preserve"> gir oss en oversikt på overordnet nivå hvem som flytter inn i en kommunal bolig.  </w:t>
      </w:r>
    </w:p>
    <w:p w14:paraId="0520AA74" w14:textId="77777777" w:rsidR="00CB72E7" w:rsidRPr="009B5C96" w:rsidRDefault="00CB72E7" w:rsidP="00CB72E7">
      <w:r w:rsidRPr="009B5C96">
        <w:t>Boligmassen er også sammensatt, fra kommuner med nesten bare omsorgsboliger, til andre som Oslo og Bergen med en eldre stor sosial boligmasse tilbake fra før krigen. Leietakerne har forskjellige kontrakter og betingelser, og mange flytter selv ut av boligen uten at kommuner har hatt noen aktiv rolle. Eldre dør eller kommer på sykehjem. Over 40 000 personer bor i kommunale boliger til helse og omsorgsformål. Det er også store forskjeller i antallet boliger kommunene disponere fra ca. 8 til 100 per 1</w:t>
      </w:r>
      <w:r>
        <w:t xml:space="preserve"> </w:t>
      </w:r>
      <w:r w:rsidRPr="009B5C96">
        <w:t>000 innbygger.  </w:t>
      </w:r>
    </w:p>
    <w:p w14:paraId="5137CE2D" w14:textId="77777777" w:rsidR="00CB72E7" w:rsidRPr="009B5C96" w:rsidRDefault="00CB72E7" w:rsidP="00CB72E7">
      <w:r w:rsidRPr="009B5C96">
        <w:t>I en spørreundersøkelse foretatt av BOVEL (2023) svarer i underkant av en tredjedel av kommunene at de prioriterer sirkulasjon i beboermassen høyt, 35 prosent prioriterer det moderat og 11 prosent lavt. Samtidig sier en fjerdedel av kommunene at de ikke har en fast etablert praksis. I praksis viser det seg at en stor andel av husleieavtalene i kommunalt disponerte boliger blir videreført. Nær 85 prosent av kommunene oppgir at de i høy grad eller noen grad opplever at det har blitt vanskeligere å skape sirkulasjon i beboermassen over tid. Hensynet til beboernes botrygghet og stabilitet spiller inn i vurderingene. I en situasjon med høye </w:t>
      </w:r>
      <w:proofErr w:type="spellStart"/>
      <w:r w:rsidRPr="009B5C96">
        <w:t>byggekostnader</w:t>
      </w:r>
      <w:proofErr w:type="spellEnd"/>
      <w:r w:rsidRPr="009B5C96">
        <w:t>, presset kommuneøkonomi og begrenset fleksibilitet i statlige virkemidler som gjør det vanskelig å realisere nye prosjekter, er det desto viktigere å frigjøre kommunalt disponerte boliger til nye husholdninger med behov for hjelp. Samtidig som hensynet til botrygghet og stabilitet blir ivaretatt. Å gå fra leie av kommunal bolig til eie for de som har mulighet for det, blir derfor et viktig virkemiddel for å bidra til både bedre sirkulasjon og </w:t>
      </w:r>
      <w:proofErr w:type="spellStart"/>
      <w:r w:rsidRPr="009B5C96">
        <w:t>bostabilitet</w:t>
      </w:r>
      <w:proofErr w:type="spellEnd"/>
      <w:r w:rsidRPr="009B5C96">
        <w:t>. I ni prosent av utbetalte startlån i 2025 oppga søkerne at de leide kommunal bolig på søknadstidspunktet. I 2020 var andelen 13 prosent. </w:t>
      </w:r>
    </w:p>
    <w:p w14:paraId="64ED6A5D" w14:textId="77777777" w:rsidR="00CB72E7" w:rsidRPr="009B5C96" w:rsidRDefault="00CB72E7" w:rsidP="00CB72E7">
      <w:r w:rsidRPr="009B5C96">
        <w:t> </w:t>
      </w:r>
    </w:p>
    <w:p w14:paraId="03165FB6" w14:textId="44A6A386" w:rsidR="00CB72E7" w:rsidRPr="009B5C96" w:rsidRDefault="00CB72E7" w:rsidP="00CB72E7">
      <w:r w:rsidRPr="009B5C96">
        <w:t>Husbanken ønsker å se nærmere på kommunenes bruk av ulike strategier, virkemidler, inkludert startlån for å øke gjennomstrømningen av beboere fra kommunalt disponerte boliger, og spesielt øke kunnskapen om </w:t>
      </w:r>
      <w:r w:rsidRPr="009B5C96">
        <w:t>hva kommunene</w:t>
      </w:r>
      <w:r w:rsidRPr="009B5C96">
        <w:t xml:space="preserve"> som lykkes med en slik overgang gjør.  </w:t>
      </w:r>
    </w:p>
    <w:p w14:paraId="0C626824" w14:textId="77777777" w:rsidR="00CB72E7" w:rsidRPr="009B5C96" w:rsidRDefault="00CB72E7" w:rsidP="00CB72E7">
      <w:r w:rsidRPr="009B5C96">
        <w:t> </w:t>
      </w:r>
    </w:p>
    <w:p w14:paraId="3641E833" w14:textId="77777777" w:rsidR="00CB72E7" w:rsidRPr="009B5C96" w:rsidRDefault="00CB72E7" w:rsidP="00CB72E7">
      <w:r w:rsidRPr="009B5C96">
        <w:t xml:space="preserve">Utfordringen er ikke løst når husholdningen flytter ut av en kommunalt disponert bolig. Det er i dag manglende kunnskap om hvor husholdningene som flytter ut av kommunal bolig flytter til, og ikke minst hvordan boligkarrieren </w:t>
      </w:r>
      <w:r>
        <w:t xml:space="preserve">deres </w:t>
      </w:r>
      <w:r w:rsidRPr="009B5C96">
        <w:t>utvikler seg. </w:t>
      </w:r>
    </w:p>
    <w:p w14:paraId="1975C310" w14:textId="77777777" w:rsidR="00CB72E7" w:rsidRPr="009B5C96" w:rsidRDefault="00CB72E7" w:rsidP="00CB72E7">
      <w:r w:rsidRPr="009B5C96">
        <w:t> </w:t>
      </w:r>
    </w:p>
    <w:p w14:paraId="55C8FF7F" w14:textId="77777777" w:rsidR="00CB72E7" w:rsidRPr="009B5C96" w:rsidRDefault="00CB72E7" w:rsidP="00CB72E7">
      <w:r w:rsidRPr="009B5C96">
        <w:rPr>
          <w:b/>
          <w:bCs/>
        </w:rPr>
        <w:t>Formål og innretting</w:t>
      </w:r>
      <w:r w:rsidRPr="009B5C96">
        <w:t>  </w:t>
      </w:r>
    </w:p>
    <w:p w14:paraId="1AFE9E4E" w14:textId="77777777" w:rsidR="00CB72E7" w:rsidRPr="009B5C96" w:rsidRDefault="00CB72E7" w:rsidP="00CB72E7">
      <w:r w:rsidRPr="009B5C96">
        <w:t>Formålet med oppdraget er firedelt:  </w:t>
      </w:r>
    </w:p>
    <w:p w14:paraId="350BD0C8" w14:textId="77777777" w:rsidR="00CB72E7" w:rsidRPr="009B5C96" w:rsidRDefault="00CB72E7" w:rsidP="00CB72E7">
      <w:pPr>
        <w:numPr>
          <w:ilvl w:val="0"/>
          <w:numId w:val="38"/>
        </w:numPr>
        <w:spacing w:after="160" w:line="279" w:lineRule="auto"/>
      </w:pPr>
      <w:r w:rsidRPr="009B5C96">
        <w:t>For det første øke kunnskapen om kommuner som lykkes med gjennomstrømning</w:t>
      </w:r>
      <w:r w:rsidRPr="009B5C96">
        <w:rPr>
          <w:u w:val="single"/>
        </w:rPr>
        <w:t> </w:t>
      </w:r>
      <w:r w:rsidRPr="009B5C96">
        <w:t>i den kommunale utleieboligmassen</w:t>
      </w:r>
      <w:r w:rsidRPr="009B5C96">
        <w:rPr>
          <w:u w:val="single"/>
        </w:rPr>
        <w:t> </w:t>
      </w:r>
      <w:r w:rsidRPr="009B5C96">
        <w:t>og hva som er årsaker til det,  </w:t>
      </w:r>
    </w:p>
    <w:p w14:paraId="21555636" w14:textId="77777777" w:rsidR="00CB72E7" w:rsidRPr="009B5C96" w:rsidRDefault="00CB72E7" w:rsidP="00CB72E7">
      <w:pPr>
        <w:numPr>
          <w:ilvl w:val="0"/>
          <w:numId w:val="39"/>
        </w:numPr>
        <w:spacing w:after="160" w:line="279" w:lineRule="auto"/>
      </w:pPr>
      <w:r w:rsidRPr="009B5C96">
        <w:lastRenderedPageBreak/>
        <w:t>for det andre øke kunnskapen om situasjonen for de husholdningene som flytter ut av kommunal bolig, </w:t>
      </w:r>
    </w:p>
    <w:p w14:paraId="61D90904" w14:textId="77777777" w:rsidR="00CB72E7" w:rsidRPr="009B5C96" w:rsidRDefault="00CB72E7" w:rsidP="00CB72E7">
      <w:pPr>
        <w:numPr>
          <w:ilvl w:val="0"/>
          <w:numId w:val="40"/>
        </w:numPr>
        <w:spacing w:after="160" w:line="279" w:lineRule="auto"/>
      </w:pPr>
      <w:r w:rsidRPr="009B5C96">
        <w:t>forbedre eksisterende og utvikle nye og treffsikre virkemidler for å øke gjennomstrømningen og samtidig </w:t>
      </w:r>
      <w:proofErr w:type="spellStart"/>
      <w:r w:rsidRPr="009B5C96">
        <w:t>bostabilitet</w:t>
      </w:r>
      <w:proofErr w:type="spellEnd"/>
      <w:r w:rsidRPr="009B5C96">
        <w:t>, og </w:t>
      </w:r>
    </w:p>
    <w:p w14:paraId="5E3BCF85" w14:textId="77777777" w:rsidR="00CB72E7" w:rsidRPr="009B5C96" w:rsidRDefault="00CB72E7" w:rsidP="00CB72E7">
      <w:pPr>
        <w:numPr>
          <w:ilvl w:val="0"/>
          <w:numId w:val="41"/>
        </w:numPr>
        <w:spacing w:after="160" w:line="279" w:lineRule="auto"/>
      </w:pPr>
      <w:r w:rsidRPr="009B5C96">
        <w:t>forbedre Husbankens kommunedialog både med hensyn til strategier og virkemidler som fungerer for å øke gjennomstrømning og kunnskap knyttet til mulige fallgruver for de husholdningene som flytter ut av en kommunal bolig. </w:t>
      </w:r>
    </w:p>
    <w:p w14:paraId="3794FED4" w14:textId="77777777" w:rsidR="00CB72E7" w:rsidRPr="009B5C96" w:rsidRDefault="00CB72E7" w:rsidP="00CB72E7">
      <w:r w:rsidRPr="009B5C96">
        <w:t> </w:t>
      </w:r>
    </w:p>
    <w:p w14:paraId="6A00D8DD" w14:textId="77777777" w:rsidR="00CB72E7" w:rsidRPr="009B5C96" w:rsidRDefault="00CB72E7" w:rsidP="00CB72E7">
      <w:r w:rsidRPr="009B5C96">
        <w:t>Det første hovedmålet med oppdraget er å øke kunnskapen om årsaker til at noen kommuner lykkes bedre, og at det er hindringer for andre med hensyn til å øke gjennomstrømningen i den kommunale utleieboligmassen. Husbanken ønsker også empirisk funderte vurderinger av hvorvidt de sterkeste driverne bak gjennomstrømmingen finnes i egenskaper ved hvordan kommunen selv jobber og i hvor stor grad det påvirkes av egenskaper ved de lokale boligmarkedene. Videre, er det slik at gjennomstrømmingen varierer betydelig mellom grupper av kommunale leietakere? Denne delen av oppdraget skal munne ut i forslag til tiltak for at flere kommuner skal lykkes og at flere husstander med eierpotensiale skal kunne skaffe seg en eierbolig. </w:t>
      </w:r>
    </w:p>
    <w:p w14:paraId="3D8C8BEC" w14:textId="77777777" w:rsidR="00CB72E7" w:rsidRPr="009B5C96" w:rsidRDefault="00CB72E7" w:rsidP="00CB72E7">
      <w:r w:rsidRPr="009B5C96">
        <w:t> </w:t>
      </w:r>
    </w:p>
    <w:p w14:paraId="53E0BD51" w14:textId="77777777" w:rsidR="00CB72E7" w:rsidRPr="009B5C96" w:rsidRDefault="00CB72E7" w:rsidP="00CB72E7">
      <w:r w:rsidRPr="009B5C96">
        <w:t>Den andre hoveddelen av prosjektet skal se nærmere på hvordan flyttemønstrene er og hvordan boligkarrierer utvikler seg for husholdningene som flytter ut av en kommunal bolig. Hva flytter de til og hvor flytter de, og hvordan oppleves relativt korte leiekontrakter for dem som bor i kommunale boliger? Spesielt for barn og unge er botrygghet og stabilitet avgjørende, og det er viktig å få frem hvordan det kommunale botilbudet kan ivareta dette for barnefamilier.   </w:t>
      </w:r>
    </w:p>
    <w:p w14:paraId="6FCBAB6F" w14:textId="77777777" w:rsidR="00CB72E7" w:rsidRPr="009B5C96" w:rsidRDefault="00CB72E7" w:rsidP="00CB72E7">
      <w:r w:rsidRPr="009B5C96">
        <w:t> </w:t>
      </w:r>
    </w:p>
    <w:p w14:paraId="737CA773" w14:textId="77777777" w:rsidR="00CB72E7" w:rsidRPr="009B5C96" w:rsidRDefault="00CB72E7" w:rsidP="00CB72E7">
      <w:r w:rsidRPr="009B5C96">
        <w:t>Dette er viktig kunnskap for å motivere kommunene til å øke gjennomstrømningen i kommunal boligmasse, og ikke minst for å øke kunnskapen om mulige suksessfaktorer og fallgruver i forbindelse med utflyttingen fra den kommunale boligen.</w:t>
      </w:r>
      <w:r w:rsidRPr="009B5C96">
        <w:rPr>
          <w:b/>
          <w:bCs/>
        </w:rPr>
        <w:t> </w:t>
      </w:r>
      <w:r w:rsidRPr="009B5C96">
        <w:t>Herunder bør prosjektet kartlegge om kommuner har en systematisk oppfølging av noen av dem som flytter/flyttes ut fra kommunal leiebolig. Hvilke husstandstyper selekteres inn i en slik oppfølging, </w:t>
      </w:r>
    </w:p>
    <w:p w14:paraId="1030D6CC" w14:textId="77777777" w:rsidR="00CB72E7" w:rsidRPr="009B5C96" w:rsidRDefault="00CB72E7" w:rsidP="00CB72E7">
      <w:r w:rsidRPr="009B5C96">
        <w:t> </w:t>
      </w:r>
    </w:p>
    <w:p w14:paraId="3CAD18DE" w14:textId="77777777" w:rsidR="00CB72E7" w:rsidRPr="009B5C96" w:rsidRDefault="00CB72E7" w:rsidP="00CB72E7">
      <w:r w:rsidRPr="009B5C96">
        <w:rPr>
          <w:b/>
          <w:bCs/>
        </w:rPr>
        <w:t>Det er ønskelig at utredningen ser på følgende forhold:</w:t>
      </w:r>
      <w:r w:rsidRPr="009B5C96">
        <w:t> </w:t>
      </w:r>
    </w:p>
    <w:p w14:paraId="579FBE6F" w14:textId="77777777" w:rsidR="00CB72E7" w:rsidRPr="009B5C96" w:rsidRDefault="00CB72E7" w:rsidP="00CB72E7">
      <w:r w:rsidRPr="009B5C96">
        <w:t>Oppdragstaker må som minimum analysere følgende forhold og være tydelig på metode og hvilke data som skal benyttes for å svare ut Husbankens bestilling: </w:t>
      </w:r>
    </w:p>
    <w:p w14:paraId="26599499" w14:textId="77777777" w:rsidR="00CB72E7" w:rsidRPr="009B5C96" w:rsidRDefault="00CB72E7" w:rsidP="00CB72E7">
      <w:r w:rsidRPr="009B5C96">
        <w:t> </w:t>
      </w:r>
    </w:p>
    <w:p w14:paraId="55A6771D" w14:textId="77777777" w:rsidR="00CB72E7" w:rsidRPr="009B5C96" w:rsidRDefault="00CB72E7" w:rsidP="00CB72E7">
      <w:r w:rsidRPr="009B5C96">
        <w:t>Del 1 </w:t>
      </w:r>
    </w:p>
    <w:p w14:paraId="6E3482F3" w14:textId="77777777" w:rsidR="00CB72E7" w:rsidRPr="009B5C96" w:rsidRDefault="00CB72E7" w:rsidP="00CB72E7">
      <w:pPr>
        <w:numPr>
          <w:ilvl w:val="0"/>
          <w:numId w:val="42"/>
        </w:numPr>
        <w:spacing w:after="160" w:line="279" w:lineRule="auto"/>
      </w:pPr>
      <w:r w:rsidRPr="009B5C96">
        <w:t>Brukes bestemte strategier og virkemidler i de kommunene som har relativ høy gjennomstrømning i den kommunale utleieboligmassen, </w:t>
      </w:r>
    </w:p>
    <w:p w14:paraId="6F90A84C" w14:textId="77777777" w:rsidR="00CB72E7" w:rsidRPr="009B5C96" w:rsidRDefault="00CB72E7" w:rsidP="00CB72E7">
      <w:pPr>
        <w:numPr>
          <w:ilvl w:val="0"/>
          <w:numId w:val="43"/>
        </w:numPr>
        <w:spacing w:after="160" w:line="279" w:lineRule="auto"/>
      </w:pPr>
      <w:r w:rsidRPr="009B5C96">
        <w:t>Hva er årsaker til lav gjennomstrømning </w:t>
      </w:r>
    </w:p>
    <w:p w14:paraId="1B956DEA" w14:textId="77777777" w:rsidR="00CB72E7" w:rsidRPr="009B5C96" w:rsidRDefault="00CB72E7" w:rsidP="00CB72E7">
      <w:pPr>
        <w:numPr>
          <w:ilvl w:val="0"/>
          <w:numId w:val="44"/>
        </w:numPr>
        <w:spacing w:after="160" w:line="279" w:lineRule="auto"/>
      </w:pPr>
      <w:r w:rsidRPr="009B5C96">
        <w:t>Forslag til strategier og virkemidler som bidrar til at flere husholdninger flytter fra kommunal bolig til private løsninger, enten eie eller leie. </w:t>
      </w:r>
    </w:p>
    <w:p w14:paraId="4EA658B0" w14:textId="77777777" w:rsidR="00CB72E7" w:rsidRPr="009B5C96" w:rsidRDefault="00CB72E7" w:rsidP="00CB72E7">
      <w:r w:rsidRPr="009B5C96">
        <w:t> </w:t>
      </w:r>
    </w:p>
    <w:p w14:paraId="5EA537FE" w14:textId="77777777" w:rsidR="00CB72E7" w:rsidRPr="009B5C96" w:rsidRDefault="00CB72E7" w:rsidP="00CB72E7">
      <w:r w:rsidRPr="009B5C96">
        <w:t>Del 2 </w:t>
      </w:r>
    </w:p>
    <w:p w14:paraId="0362063C" w14:textId="77777777" w:rsidR="00CB72E7" w:rsidRPr="009B5C96" w:rsidRDefault="00CB72E7" w:rsidP="00CB72E7">
      <w:pPr>
        <w:numPr>
          <w:ilvl w:val="0"/>
          <w:numId w:val="45"/>
        </w:numPr>
        <w:spacing w:after="160" w:line="279" w:lineRule="auto"/>
      </w:pPr>
      <w:r w:rsidRPr="009B5C96">
        <w:t>Flyttemønstre for husholdningene som flytter ut av en kommunal bolig, </w:t>
      </w:r>
    </w:p>
    <w:p w14:paraId="6295E20B" w14:textId="77777777" w:rsidR="00CB72E7" w:rsidRPr="009B5C96" w:rsidRDefault="00CB72E7" w:rsidP="00CB72E7">
      <w:pPr>
        <w:numPr>
          <w:ilvl w:val="0"/>
          <w:numId w:val="46"/>
        </w:numPr>
        <w:spacing w:after="160" w:line="279" w:lineRule="auto"/>
      </w:pPr>
      <w:r w:rsidRPr="009B5C96">
        <w:t>Hvordan utvikler boligkarrieren seg </w:t>
      </w:r>
    </w:p>
    <w:p w14:paraId="2B0DAD51" w14:textId="77777777" w:rsidR="00CB72E7" w:rsidRPr="009B5C96" w:rsidRDefault="00CB72E7" w:rsidP="00CB72E7">
      <w:pPr>
        <w:numPr>
          <w:ilvl w:val="0"/>
          <w:numId w:val="47"/>
        </w:numPr>
        <w:spacing w:after="160" w:line="279" w:lineRule="auto"/>
      </w:pPr>
      <w:r w:rsidRPr="009B5C96">
        <w:lastRenderedPageBreak/>
        <w:t>Forslag til strategier og virkemidler for å øke gjennomstrømningen og ivareta botrygghet/</w:t>
      </w:r>
      <w:proofErr w:type="spellStart"/>
      <w:r w:rsidRPr="009B5C96">
        <w:t>bostabilitet</w:t>
      </w:r>
      <w:proofErr w:type="spellEnd"/>
      <w:r w:rsidRPr="009B5C96">
        <w:t>, </w:t>
      </w:r>
    </w:p>
    <w:p w14:paraId="46BED6CA" w14:textId="77777777" w:rsidR="00CB72E7" w:rsidRPr="009B5C96" w:rsidRDefault="00CB72E7" w:rsidP="00CB72E7">
      <w:r w:rsidRPr="009B5C96">
        <w:rPr>
          <w:b/>
          <w:bCs/>
        </w:rPr>
        <w:t>Gjennomføring og frister</w:t>
      </w:r>
      <w:r w:rsidRPr="009B5C96">
        <w:t> </w:t>
      </w:r>
    </w:p>
    <w:p w14:paraId="2242DF79" w14:textId="77777777" w:rsidR="00CB72E7" w:rsidRPr="009B5C96" w:rsidRDefault="00CB72E7" w:rsidP="00CB72E7">
      <w:r w:rsidRPr="009B5C96">
        <w:t>Oppdraget deles opp i to leveranser. Tilbyder må presentere en tydelig metodisk tilnærming og et analytisk rammeverk i tilbudet. Oppdragsbeskrivelsen bør ikke overskride 10 sider.  </w:t>
      </w:r>
    </w:p>
    <w:p w14:paraId="7A83E17F" w14:textId="77777777" w:rsidR="00CB72E7" w:rsidRPr="009B5C96" w:rsidRDefault="00CB72E7" w:rsidP="00CB72E7">
      <w:r w:rsidRPr="009B5C96">
        <w:t>Oppdraget forutsetter en god dialog med oppdragsgiver underveis, og tilbyder bes om å synliggjøre hvordan dette skal ivaretas i prosjektperioden, i tilbud og framdriftsplan. En sluttrapport må ta hensyn til kravene om universell utforming, og ha et sammendrag som oppsummerer hovedfunn</w:t>
      </w:r>
      <w:r w:rsidRPr="009B5C96">
        <w:rPr>
          <w:b/>
          <w:bCs/>
        </w:rPr>
        <w:t>. </w:t>
      </w:r>
      <w:r w:rsidRPr="009B5C96">
        <w:t> </w:t>
      </w:r>
    </w:p>
    <w:p w14:paraId="306EBC59" w14:textId="77777777" w:rsidR="00CB72E7" w:rsidRPr="009B5C96" w:rsidRDefault="00CB72E7" w:rsidP="00CB72E7">
      <w:r w:rsidRPr="009B5C96">
        <w:t>Del 1 av oppdraget skal sluttføres med leveranse av rapport innen 30.10.2026, med en øvre kostnadsramme på 500 000 kroner inkl. mva. Del 2 av oppdraget skal sluttføres med en rapport innen 15.03 2027 med en øvre kostnadsramme på 600 000 kroner inkl. mva. Etter avtale med oppdragsgiver kan fordelingen av kostnadene mellom de to delene av prosjektet fordeles på en annen måte, men summe</w:t>
      </w:r>
      <w:r>
        <w:t>n</w:t>
      </w:r>
      <w:r w:rsidRPr="009B5C96">
        <w:t xml:space="preserve"> må ikke overskride 1 100 000 kroner inkl. mva. </w:t>
      </w:r>
    </w:p>
    <w:p w14:paraId="233C7BE0" w14:textId="77777777" w:rsidR="00CB72E7" w:rsidRPr="009B5C96" w:rsidRDefault="00CB72E7" w:rsidP="00CB72E7">
      <w:r w:rsidRPr="009B5C96">
        <w:t> </w:t>
      </w:r>
    </w:p>
    <w:p w14:paraId="6268F62C" w14:textId="77777777" w:rsidR="00CB72E7" w:rsidRPr="009B5C96" w:rsidRDefault="00CB72E7" w:rsidP="00CB72E7">
      <w:r w:rsidRPr="009B5C96">
        <w:t> </w:t>
      </w:r>
    </w:p>
    <w:p w14:paraId="6FB8DFDB" w14:textId="77777777" w:rsidR="00CB72E7" w:rsidRPr="009B5C96" w:rsidRDefault="00CB72E7" w:rsidP="00CB72E7">
      <w:r w:rsidRPr="009B5C96">
        <w:t> </w:t>
      </w:r>
    </w:p>
    <w:p w14:paraId="2270C7A7" w14:textId="77777777" w:rsidR="00CB72E7" w:rsidRPr="009B5C96" w:rsidRDefault="00CB72E7" w:rsidP="00CB72E7"/>
    <w:p w14:paraId="7CD30B91" w14:textId="77777777" w:rsidR="0020284A" w:rsidRDefault="0020284A" w:rsidP="0020284A">
      <w:pPr>
        <w:rPr>
          <w:lang w:eastAsia="nb-NO"/>
        </w:rPr>
      </w:pPr>
    </w:p>
    <w:p w14:paraId="237472E0" w14:textId="77777777" w:rsidR="0020284A" w:rsidRDefault="0020284A" w:rsidP="0020284A">
      <w:pPr>
        <w:rPr>
          <w:lang w:eastAsia="nb-NO"/>
        </w:rPr>
      </w:pPr>
    </w:p>
    <w:p w14:paraId="3EA5A388" w14:textId="77777777" w:rsidR="0020284A" w:rsidRPr="0020284A" w:rsidRDefault="0020284A" w:rsidP="0020284A">
      <w:pPr>
        <w:rPr>
          <w:lang w:eastAsia="nb-NO"/>
        </w:rPr>
      </w:pPr>
    </w:p>
    <w:p w14:paraId="5DD3A635" w14:textId="7CB256CD" w:rsidR="000B7BF7" w:rsidRDefault="000B7BF7" w:rsidP="000B7BF7">
      <w:pPr>
        <w:pStyle w:val="Overskrift1"/>
      </w:pPr>
      <w:bookmarkStart w:id="16" w:name="_Toc100660679"/>
      <w:r w:rsidRPr="000B7BF7">
        <w:t xml:space="preserve">Bilag 2: </w:t>
      </w:r>
      <w:r w:rsidR="00AD66B7">
        <w:t>Oppdragstakers</w:t>
      </w:r>
      <w:r w:rsidRPr="000B7BF7">
        <w:t xml:space="preserve"> spesifikasjon av</w:t>
      </w:r>
      <w:r w:rsidR="00AD0821">
        <w:t xml:space="preserve"> oppdraget</w:t>
      </w:r>
      <w:bookmarkEnd w:id="16"/>
    </w:p>
    <w:p w14:paraId="1EA3BDCE" w14:textId="046EE180" w:rsidR="00F153FE" w:rsidRDefault="0050060A" w:rsidP="000B7BF7">
      <w:pPr>
        <w:rPr>
          <w:i/>
          <w:szCs w:val="22"/>
        </w:rPr>
      </w:pPr>
      <w:r>
        <w:rPr>
          <w:i/>
          <w:szCs w:val="22"/>
        </w:rPr>
        <w:t>Oppdragstaker skal spesifisere gjennomføringen av oppdraget som svar på Bilag 1.</w:t>
      </w:r>
    </w:p>
    <w:p w14:paraId="2CCDA532" w14:textId="598B6BAF" w:rsidR="0050060A" w:rsidRDefault="0050060A">
      <w:pPr>
        <w:rPr>
          <w:i/>
          <w:szCs w:val="22"/>
        </w:rPr>
      </w:pPr>
      <w:r>
        <w:rPr>
          <w:i/>
          <w:szCs w:val="22"/>
        </w:rPr>
        <w:br w:type="page"/>
      </w:r>
    </w:p>
    <w:p w14:paraId="058875D6" w14:textId="0A8730E0" w:rsidR="00815C05" w:rsidRPr="005B15D9" w:rsidRDefault="00815C05" w:rsidP="00E50582">
      <w:pPr>
        <w:pStyle w:val="Overskrift1"/>
      </w:pPr>
      <w:bookmarkStart w:id="17" w:name="_Toc100660680"/>
      <w:r w:rsidRPr="005E492E">
        <w:lastRenderedPageBreak/>
        <w:t>Bilag 3</w:t>
      </w:r>
      <w:r>
        <w:t>:</w:t>
      </w:r>
      <w:r w:rsidRPr="005E492E">
        <w:t xml:space="preserve"> </w:t>
      </w:r>
      <w:r w:rsidR="00DE0FAA">
        <w:t>Prosjekt- og fremdriftsplan</w:t>
      </w:r>
      <w:bookmarkEnd w:id="17"/>
    </w:p>
    <w:p w14:paraId="31A6AC2D" w14:textId="63306D3A" w:rsidR="00DE0FAA" w:rsidRDefault="00267D0A" w:rsidP="00815C05">
      <w:pPr>
        <w:rPr>
          <w:rFonts w:cs="Arial"/>
          <w:i/>
          <w:szCs w:val="22"/>
        </w:rPr>
      </w:pPr>
      <w:r w:rsidRPr="00F564AC">
        <w:rPr>
          <w:i/>
          <w:iCs/>
          <w:szCs w:val="22"/>
        </w:rPr>
        <w:t xml:space="preserve">Fylles ut av </w:t>
      </w:r>
      <w:r w:rsidR="008B0842">
        <w:rPr>
          <w:i/>
          <w:iCs/>
          <w:szCs w:val="22"/>
        </w:rPr>
        <w:t>Oppdragstaker</w:t>
      </w:r>
      <w:r w:rsidRPr="00F564AC">
        <w:rPr>
          <w:i/>
          <w:iCs/>
          <w:szCs w:val="22"/>
        </w:rPr>
        <w:t xml:space="preserve"> basert på de overordnede føringer </w:t>
      </w:r>
      <w:r w:rsidR="008B0842">
        <w:rPr>
          <w:i/>
          <w:iCs/>
          <w:szCs w:val="22"/>
        </w:rPr>
        <w:t>Oppdragsgiver</w:t>
      </w:r>
      <w:r w:rsidRPr="00F564AC">
        <w:rPr>
          <w:i/>
          <w:iCs/>
          <w:szCs w:val="22"/>
        </w:rPr>
        <w:t xml:space="preserve"> har gitt.</w:t>
      </w:r>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18" w:name="_Toc100660681"/>
      <w:r>
        <w:t xml:space="preserve">Avtalens punkt </w:t>
      </w:r>
      <w:r w:rsidR="00EB7AA2">
        <w:t>1</w:t>
      </w:r>
      <w:r w:rsidR="00772EF4">
        <w:t>.</w:t>
      </w:r>
      <w:r w:rsidR="00BC56A5">
        <w:t>4</w:t>
      </w:r>
      <w:r w:rsidR="00772EF4">
        <w:t xml:space="preserve"> Fremdriftsplan og leveringsdag</w:t>
      </w:r>
      <w:bookmarkEnd w:id="18"/>
    </w:p>
    <w:p w14:paraId="5EE1DE39" w14:textId="7784C073" w:rsidR="00582F0B" w:rsidRDefault="00582F0B" w:rsidP="003B5053">
      <w:pPr>
        <w:pStyle w:val="Overskrift3"/>
      </w:pPr>
      <w:bookmarkStart w:id="19" w:name="_Toc100660682"/>
      <w:r>
        <w:t>Oppstart</w:t>
      </w:r>
      <w:bookmarkEnd w:id="19"/>
    </w:p>
    <w:p w14:paraId="357184D1" w14:textId="3AFC6495" w:rsidR="001A3BFB" w:rsidRDefault="00582F0B" w:rsidP="001A3BFB">
      <w:pPr>
        <w:rPr>
          <w:lang w:eastAsia="nb-NO"/>
        </w:rPr>
      </w:pPr>
      <w:r>
        <w:rPr>
          <w:lang w:eastAsia="nb-NO"/>
        </w:rPr>
        <w:t xml:space="preserve">Velg </w:t>
      </w:r>
      <w:r w:rsidR="00BA50D6">
        <w:rPr>
          <w:lang w:eastAsia="nb-NO"/>
        </w:rPr>
        <w:t>alternativ:</w:t>
      </w:r>
    </w:p>
    <w:p w14:paraId="67B5964F" w14:textId="77777777" w:rsidR="00BA50D6" w:rsidRPr="00582F0B" w:rsidRDefault="00BA50D6" w:rsidP="00582F0B">
      <w:pPr>
        <w:rPr>
          <w:lang w:eastAsia="nb-NO"/>
        </w:rPr>
      </w:pPr>
    </w:p>
    <w:p w14:paraId="6750415B" w14:textId="0BAC5ECB" w:rsidR="00BA50D6" w:rsidRPr="00BA50D6" w:rsidRDefault="00CF74C8" w:rsidP="00BA50D6">
      <w:pPr>
        <w:rPr>
          <w:lang w:eastAsia="nb-NO"/>
        </w:rPr>
      </w:pPr>
      <w:r>
        <w:rPr>
          <w:rFonts w:ascii="MS Gothic" w:eastAsia="MS Gothic" w:hAnsi="MS Gothic" w:hint="eastAsia"/>
          <w:lang w:eastAsia="nb-NO"/>
        </w:rPr>
        <w:t>☐</w:t>
      </w:r>
      <w:r w:rsidR="00BA50D6">
        <w:rPr>
          <w:lang w:eastAsia="nb-NO"/>
        </w:rPr>
        <w:tab/>
      </w:r>
      <w:r w:rsidR="00772EF4">
        <w:rPr>
          <w:lang w:eastAsia="nb-NO"/>
        </w:rPr>
        <w:t>Oppdraget</w:t>
      </w:r>
      <w:r w:rsidR="00BA50D6" w:rsidRPr="00BA50D6">
        <w:rPr>
          <w:lang w:eastAsia="nb-NO"/>
        </w:rPr>
        <w:t xml:space="preserve"> skal påbegynnes </w:t>
      </w:r>
      <w:proofErr w:type="spellStart"/>
      <w:proofErr w:type="gramStart"/>
      <w:r w:rsidR="00BA50D6" w:rsidRPr="00BA50D6">
        <w:rPr>
          <w:lang w:eastAsia="nb-NO"/>
        </w:rPr>
        <w:t>dd.mm.åååå</w:t>
      </w:r>
      <w:proofErr w:type="spellEnd"/>
      <w:proofErr w:type="gramEnd"/>
      <w:r w:rsidR="00BA50D6" w:rsidRPr="00BA50D6">
        <w:rPr>
          <w:lang w:eastAsia="nb-NO"/>
        </w:rPr>
        <w:t>.</w:t>
      </w:r>
    </w:p>
    <w:p w14:paraId="5B79C660" w14:textId="0DA28D67" w:rsidR="00BA50D6" w:rsidRPr="00BA50D6" w:rsidRDefault="00BA50D6" w:rsidP="00BA50D6">
      <w:pPr>
        <w:rPr>
          <w:lang w:eastAsia="nb-NO"/>
        </w:rPr>
      </w:pPr>
    </w:p>
    <w:p w14:paraId="30176017" w14:textId="2E3B0EAC" w:rsidR="00BA50D6" w:rsidRDefault="003834D4" w:rsidP="00BA50D6">
      <w:pPr>
        <w:rPr>
          <w:lang w:eastAsia="nb-NO"/>
        </w:rPr>
      </w:pPr>
      <w:r>
        <w:rPr>
          <w:rFonts w:ascii="MS Gothic" w:eastAsia="MS Gothic" w:hAnsi="MS Gothic" w:hint="eastAsia"/>
          <w:lang w:eastAsia="nb-NO"/>
        </w:rPr>
        <w:t>☐</w:t>
      </w:r>
      <w:r w:rsidR="00BA50D6" w:rsidRPr="00BA50D6">
        <w:rPr>
          <w:lang w:eastAsia="nb-NO"/>
        </w:rPr>
        <w:tab/>
      </w:r>
      <w:r w:rsidR="00772EF4">
        <w:rPr>
          <w:lang w:eastAsia="nb-NO"/>
        </w:rPr>
        <w:t>Oppdraget</w:t>
      </w:r>
      <w:r w:rsidR="00BA50D6" w:rsidRPr="00BA50D6">
        <w:rPr>
          <w:lang w:eastAsia="nb-NO"/>
        </w:rPr>
        <w:t xml:space="preserve"> skal påbegynnes snarest mulig, senest </w:t>
      </w:r>
      <w:proofErr w:type="spellStart"/>
      <w:proofErr w:type="gramStart"/>
      <w:r w:rsidR="00BA50D6" w:rsidRPr="00BA50D6">
        <w:rPr>
          <w:lang w:eastAsia="nb-NO"/>
        </w:rPr>
        <w:t>dd.mm.åååå</w:t>
      </w:r>
      <w:proofErr w:type="spellEnd"/>
      <w:proofErr w:type="gramEnd"/>
      <w:r w:rsidR="00BA50D6" w:rsidRPr="00BA50D6">
        <w:rPr>
          <w:lang w:eastAsia="nb-NO"/>
        </w:rPr>
        <w:t>.</w:t>
      </w:r>
    </w:p>
    <w:p w14:paraId="1A8E2200" w14:textId="13223145" w:rsidR="00BA50D6" w:rsidRDefault="00BA50D6" w:rsidP="00BA50D6">
      <w:pPr>
        <w:rPr>
          <w:lang w:eastAsia="nb-NO"/>
        </w:rPr>
      </w:pPr>
    </w:p>
    <w:p w14:paraId="4B68F481" w14:textId="12367BB5" w:rsidR="00BA50D6" w:rsidRDefault="00BA50D6" w:rsidP="00BA50D6">
      <w:pPr>
        <w:rPr>
          <w:lang w:eastAsia="nb-NO"/>
        </w:rPr>
      </w:pPr>
      <w:r>
        <w:rPr>
          <w:rFonts w:ascii="MS Gothic" w:eastAsia="MS Gothic" w:hAnsi="MS Gothic" w:hint="eastAsia"/>
          <w:lang w:eastAsia="nb-NO"/>
        </w:rPr>
        <w:t>☐</w:t>
      </w:r>
      <w:r w:rsidRPr="00BA50D6">
        <w:rPr>
          <w:lang w:eastAsia="nb-NO"/>
        </w:rPr>
        <w:tab/>
      </w:r>
      <w:r>
        <w:rPr>
          <w:lang w:eastAsia="nb-NO"/>
        </w:rPr>
        <w:t xml:space="preserve">Egendefinert av </w:t>
      </w:r>
      <w:r w:rsidR="005316CE">
        <w:rPr>
          <w:lang w:eastAsia="nb-NO"/>
        </w:rPr>
        <w:t>Oppdrags</w:t>
      </w:r>
      <w:r w:rsidR="00EF4F2E">
        <w:rPr>
          <w:lang w:eastAsia="nb-NO"/>
        </w:rPr>
        <w:t>taker</w:t>
      </w:r>
      <w:r>
        <w:rPr>
          <w:lang w:eastAsia="nb-NO"/>
        </w:rPr>
        <w:t xml:space="preserve">. Benyttes dette alternativ, skal </w:t>
      </w:r>
      <w:r w:rsidR="00EF4F2E">
        <w:rPr>
          <w:lang w:eastAsia="nb-NO"/>
        </w:rPr>
        <w:t>Oppdragstaker</w:t>
      </w:r>
      <w:r>
        <w:rPr>
          <w:lang w:eastAsia="nb-NO"/>
        </w:rPr>
        <w:t xml:space="preserve"> fylle inn tekst</w:t>
      </w:r>
      <w:r w:rsidR="0058080D">
        <w:rPr>
          <w:lang w:eastAsia="nb-NO"/>
        </w:rPr>
        <w:t>:</w:t>
      </w:r>
    </w:p>
    <w:p w14:paraId="7AC3CB06" w14:textId="77777777" w:rsidR="0058080D" w:rsidRDefault="0058080D" w:rsidP="00BA50D6">
      <w:pPr>
        <w:rPr>
          <w:lang w:eastAsia="nb-NO"/>
        </w:rPr>
      </w:pPr>
    </w:p>
    <w:p w14:paraId="75147027" w14:textId="4A8E2955" w:rsidR="00BA50D6" w:rsidRDefault="00BA50D6" w:rsidP="00BA50D6">
      <w:pPr>
        <w:rPr>
          <w:lang w:eastAsia="nb-NO"/>
        </w:rPr>
      </w:pPr>
    </w:p>
    <w:p w14:paraId="4AD47A5E" w14:textId="18C80CCA" w:rsidR="00BA50D6" w:rsidRPr="00BA50D6" w:rsidRDefault="00BA50D6" w:rsidP="003B5053">
      <w:pPr>
        <w:pStyle w:val="Overskrift3"/>
      </w:pPr>
      <w:bookmarkStart w:id="20" w:name="_Toc100660683"/>
      <w:r w:rsidRPr="00BA50D6">
        <w:t xml:space="preserve">Tidsramme for </w:t>
      </w:r>
      <w:r w:rsidR="00697DA1">
        <w:t>Oppdraget</w:t>
      </w:r>
      <w:bookmarkEnd w:id="20"/>
      <w:r w:rsidR="00697DA1">
        <w:t xml:space="preserve"> </w:t>
      </w:r>
    </w:p>
    <w:p w14:paraId="42348DD1" w14:textId="77777777" w:rsidR="00BA50D6" w:rsidRDefault="00BA50D6" w:rsidP="00BA50D6">
      <w:pPr>
        <w:rPr>
          <w:lang w:eastAsia="nb-NO"/>
        </w:rPr>
      </w:pPr>
      <w:r>
        <w:rPr>
          <w:lang w:eastAsia="nb-NO"/>
        </w:rPr>
        <w:t>Velg alternativ:</w:t>
      </w:r>
    </w:p>
    <w:p w14:paraId="7DAC18D4" w14:textId="1044A7C0" w:rsidR="00BA50D6" w:rsidRDefault="00BA50D6" w:rsidP="00BA50D6">
      <w:pPr>
        <w:rPr>
          <w:lang w:eastAsia="nb-NO"/>
        </w:rPr>
      </w:pPr>
    </w:p>
    <w:p w14:paraId="7F5CEDDE" w14:textId="1E3F5301" w:rsidR="00BA50D6" w:rsidRDefault="0008514C" w:rsidP="00BA50D6">
      <w:pPr>
        <w:rPr>
          <w:lang w:eastAsia="nb-NO"/>
        </w:rPr>
      </w:pPr>
      <w:proofErr w:type="spellStart"/>
      <w:r>
        <w:rPr>
          <w:lang w:eastAsia="nb-NO"/>
        </w:rPr>
        <w:t>X</w:t>
      </w:r>
      <w:proofErr w:type="spellEnd"/>
      <w:r w:rsidR="00BA50D6">
        <w:rPr>
          <w:lang w:eastAsia="nb-NO"/>
        </w:rPr>
        <w:tab/>
      </w:r>
      <w:r w:rsidR="00533D36">
        <w:rPr>
          <w:lang w:eastAsia="nb-NO"/>
        </w:rPr>
        <w:t>Oppdraget</w:t>
      </w:r>
      <w:r w:rsidR="00BA50D6" w:rsidRPr="00BA50D6">
        <w:rPr>
          <w:lang w:eastAsia="nb-NO"/>
        </w:rPr>
        <w:t xml:space="preserve"> </w:t>
      </w:r>
      <w:r w:rsidR="00BA50D6">
        <w:rPr>
          <w:lang w:eastAsia="nb-NO"/>
        </w:rPr>
        <w:t xml:space="preserve">løper inntil </w:t>
      </w:r>
      <w:r w:rsidRPr="009B5C96">
        <w:t>15.03 2027</w:t>
      </w:r>
    </w:p>
    <w:p w14:paraId="3C32ECAF" w14:textId="44B8A715" w:rsidR="004B7DF0" w:rsidRDefault="004B7DF0" w:rsidP="004B7DF0">
      <w:pPr>
        <w:rPr>
          <w:lang w:eastAsia="nb-NO"/>
        </w:rPr>
      </w:pPr>
      <w:r>
        <w:rPr>
          <w:rFonts w:ascii="MS Gothic" w:eastAsia="MS Gothic" w:hAnsi="MS Gothic" w:hint="eastAsia"/>
          <w:lang w:eastAsia="nb-NO"/>
        </w:rPr>
        <w:t>☐</w:t>
      </w:r>
      <w:r w:rsidRPr="00BA50D6">
        <w:rPr>
          <w:lang w:eastAsia="nb-NO"/>
        </w:rPr>
        <w:tab/>
      </w:r>
      <w:r>
        <w:rPr>
          <w:lang w:eastAsia="nb-NO"/>
        </w:rPr>
        <w:t xml:space="preserve">Egendefinert av </w:t>
      </w:r>
      <w:r w:rsidR="00F42FF4">
        <w:rPr>
          <w:lang w:eastAsia="nb-NO"/>
        </w:rPr>
        <w:t>Oppdragsgiver</w:t>
      </w:r>
      <w:r>
        <w:rPr>
          <w:lang w:eastAsia="nb-NO"/>
        </w:rPr>
        <w:t xml:space="preserve">. Benyttes dette alternativ, skal </w:t>
      </w:r>
      <w:r w:rsidR="00F42FF4">
        <w:rPr>
          <w:lang w:eastAsia="nb-NO"/>
        </w:rPr>
        <w:t>Oppdragsgiver</w:t>
      </w:r>
      <w:r>
        <w:rPr>
          <w:lang w:eastAsia="nb-NO"/>
        </w:rPr>
        <w:t xml:space="preserve"> fylle inn tekst</w:t>
      </w:r>
      <w:r w:rsidR="00EE06EE">
        <w:rPr>
          <w:lang w:eastAsia="nb-NO"/>
        </w:rPr>
        <w:t>:</w:t>
      </w:r>
    </w:p>
    <w:p w14:paraId="51C8B677" w14:textId="3886972C" w:rsidR="00FB7E8D" w:rsidRDefault="00FB7E8D" w:rsidP="004B7DF0">
      <w:pPr>
        <w:rPr>
          <w:lang w:eastAsia="nb-NO"/>
        </w:rPr>
      </w:pPr>
    </w:p>
    <w:p w14:paraId="1E623F44" w14:textId="77777777" w:rsidR="003F60DD" w:rsidRDefault="003F60DD" w:rsidP="004B7DF0">
      <w:pPr>
        <w:rPr>
          <w:lang w:eastAsia="nb-NO"/>
        </w:rPr>
      </w:pPr>
    </w:p>
    <w:p w14:paraId="3365EEBA" w14:textId="3F592E06" w:rsidR="00FB7E8D" w:rsidRDefault="00B761D6" w:rsidP="00514765">
      <w:pPr>
        <w:pStyle w:val="Overskrift3"/>
      </w:pPr>
      <w:bookmarkStart w:id="21" w:name="_Toc100660684"/>
      <w:r>
        <w:t>Delleveranser</w:t>
      </w:r>
      <w:bookmarkEnd w:id="21"/>
      <w:r>
        <w:t xml:space="preserve"> </w:t>
      </w:r>
    </w:p>
    <w:p w14:paraId="6792A1F6" w14:textId="7E6A2B3D" w:rsidR="00B60343" w:rsidRDefault="00B60343" w:rsidP="00B60343">
      <w:pPr>
        <w:rPr>
          <w:lang w:eastAsia="nb-NO"/>
        </w:rPr>
      </w:pPr>
    </w:p>
    <w:p w14:paraId="4A09BBB8" w14:textId="1BD469E1" w:rsidR="00B60343" w:rsidRDefault="00B60343" w:rsidP="00B60343">
      <w:pPr>
        <w:rPr>
          <w:lang w:eastAsia="nb-NO"/>
        </w:rPr>
      </w:pPr>
      <w:r>
        <w:rPr>
          <w:lang w:eastAsia="nb-NO"/>
        </w:rPr>
        <w:t>Følgende delleveranser skal leveres</w:t>
      </w:r>
      <w:r w:rsidR="00563B3D">
        <w:rPr>
          <w:lang w:eastAsia="nb-NO"/>
        </w:rPr>
        <w:t xml:space="preserve"> (det bør </w:t>
      </w:r>
      <w:r w:rsidR="00561D6E">
        <w:rPr>
          <w:lang w:eastAsia="nb-NO"/>
        </w:rPr>
        <w:t>spesifiseres om fristene utløser dagbot)</w:t>
      </w:r>
      <w:r>
        <w:rPr>
          <w:lang w:eastAsia="nb-NO"/>
        </w:rPr>
        <w:t>:</w:t>
      </w:r>
    </w:p>
    <w:p w14:paraId="76907A48" w14:textId="77777777" w:rsidR="0008514C" w:rsidRDefault="0008514C" w:rsidP="0008514C">
      <w:pPr>
        <w:rPr>
          <w:lang w:eastAsia="nb-NO"/>
        </w:rPr>
      </w:pPr>
    </w:p>
    <w:p w14:paraId="0D1941B5" w14:textId="7197D7B0" w:rsidR="007928C1" w:rsidRPr="0008514C" w:rsidRDefault="0008514C" w:rsidP="0008514C">
      <w:pPr>
        <w:pStyle w:val="Listeavsnitt"/>
        <w:numPr>
          <w:ilvl w:val="0"/>
          <w:numId w:val="15"/>
        </w:numPr>
        <w:rPr>
          <w:lang w:val="nn-NO" w:eastAsia="nb-NO"/>
        </w:rPr>
      </w:pPr>
      <w:r>
        <w:rPr>
          <w:lang w:val="nn-NO" w:eastAsia="nb-NO"/>
        </w:rPr>
        <w:t xml:space="preserve">Del 1: </w:t>
      </w:r>
      <w:r w:rsidRPr="0008514C">
        <w:rPr>
          <w:lang w:val="nn-NO" w:eastAsia="nb-NO"/>
        </w:rPr>
        <w:t>30.10.2026</w:t>
      </w:r>
    </w:p>
    <w:p w14:paraId="02534151" w14:textId="602E3F84" w:rsidR="004C478B" w:rsidRPr="0008514C" w:rsidRDefault="0008514C" w:rsidP="00842E28">
      <w:pPr>
        <w:pStyle w:val="Listeavsnitt"/>
        <w:numPr>
          <w:ilvl w:val="0"/>
          <w:numId w:val="15"/>
        </w:numPr>
        <w:rPr>
          <w:lang w:val="nn-NO" w:eastAsia="nb-NO"/>
        </w:rPr>
      </w:pPr>
      <w:r w:rsidRPr="0008514C">
        <w:rPr>
          <w:lang w:val="nn-NO" w:eastAsia="nb-NO"/>
        </w:rPr>
        <w:t xml:space="preserve">Del </w:t>
      </w:r>
      <w:r w:rsidRPr="0008514C">
        <w:rPr>
          <w:lang w:val="nn-NO" w:eastAsia="nb-NO"/>
        </w:rPr>
        <w:t>2</w:t>
      </w:r>
      <w:r w:rsidRPr="0008514C">
        <w:rPr>
          <w:lang w:val="nn-NO" w:eastAsia="nb-NO"/>
        </w:rPr>
        <w:t>: 15.03 2027</w:t>
      </w:r>
    </w:p>
    <w:p w14:paraId="3E913EEC" w14:textId="6527C7C3" w:rsidR="004B7DF0" w:rsidRPr="00CC0D24" w:rsidRDefault="004B7DF0" w:rsidP="004B7DF0">
      <w:pPr>
        <w:rPr>
          <w:lang w:val="nn-NO" w:eastAsia="nb-NO"/>
        </w:rPr>
      </w:pPr>
    </w:p>
    <w:p w14:paraId="65EEDB56" w14:textId="2298C5BA" w:rsidR="004B7DF0" w:rsidRPr="00E3554F" w:rsidRDefault="00E3554F" w:rsidP="00E3554F">
      <w:pPr>
        <w:pStyle w:val="Overskrift3"/>
      </w:pPr>
      <w:bookmarkStart w:id="22" w:name="_Toc100660685"/>
      <w:r w:rsidRPr="00E3554F">
        <w:rPr>
          <w:bCs w:val="0"/>
        </w:rPr>
        <w:t>Oppdragstakers</w:t>
      </w:r>
      <w:r w:rsidRPr="00086E99">
        <w:t xml:space="preserve"> fremdriftsplan</w:t>
      </w:r>
      <w:bookmarkEnd w:id="22"/>
    </w:p>
    <w:p w14:paraId="2DA9D126" w14:textId="77777777" w:rsidR="00BD1EFB" w:rsidRDefault="00BD1EFB" w:rsidP="004B7DF0">
      <w:pPr>
        <w:rPr>
          <w:rFonts w:ascii="Arial" w:hAnsi="Arial" w:cs="Arial"/>
          <w:b/>
        </w:rPr>
      </w:pPr>
    </w:p>
    <w:p w14:paraId="736AA7A5" w14:textId="6FDC4439" w:rsidR="00E3554F" w:rsidRDefault="004B7DF0" w:rsidP="00E3554F">
      <w:pPr>
        <w:rPr>
          <w:rFonts w:ascii="Arial" w:hAnsi="Arial" w:cs="Arial"/>
          <w:b/>
        </w:rPr>
      </w:pPr>
      <w:r w:rsidRPr="0033380B">
        <w:rPr>
          <w:rFonts w:ascii="Arial" w:hAnsi="Arial" w:cs="Arial"/>
          <w:iCs/>
          <w:sz w:val="20"/>
          <w:szCs w:val="20"/>
        </w:rPr>
        <w:t xml:space="preserve">Tas med hvis det avtales at </w:t>
      </w:r>
      <w:r w:rsidR="00B021D8">
        <w:rPr>
          <w:rFonts w:ascii="Arial" w:hAnsi="Arial" w:cs="Arial"/>
          <w:iCs/>
          <w:sz w:val="20"/>
          <w:szCs w:val="20"/>
        </w:rPr>
        <w:t>Oppdragstaker</w:t>
      </w:r>
      <w:r w:rsidRPr="0033380B">
        <w:rPr>
          <w:rFonts w:ascii="Arial" w:hAnsi="Arial" w:cs="Arial"/>
          <w:iCs/>
          <w:sz w:val="20"/>
          <w:szCs w:val="20"/>
        </w:rPr>
        <w:t xml:space="preserve"> skal utarbeide en fremdriftsplan for sine ytelser</w:t>
      </w:r>
      <w:r w:rsidR="00BD1EFB">
        <w:rPr>
          <w:rFonts w:ascii="Arial" w:hAnsi="Arial" w:cs="Arial"/>
          <w:iCs/>
          <w:sz w:val="20"/>
          <w:szCs w:val="20"/>
        </w:rPr>
        <w:t>.</w:t>
      </w:r>
    </w:p>
    <w:p w14:paraId="7032280E" w14:textId="77777777" w:rsidR="00E3554F" w:rsidRPr="00E3554F" w:rsidRDefault="00E3554F" w:rsidP="00E3554F">
      <w:pPr>
        <w:rPr>
          <w:rFonts w:ascii="Arial" w:hAnsi="Arial" w:cs="Arial"/>
          <w:b/>
        </w:rPr>
      </w:pPr>
    </w:p>
    <w:p w14:paraId="5C0955D0" w14:textId="77777777" w:rsidR="00520A23" w:rsidRDefault="00520A23">
      <w:pPr>
        <w:rPr>
          <w:rFonts w:ascii="Arial" w:eastAsia="Times New Roman" w:hAnsi="Arial" w:cs="Arial"/>
          <w:b/>
          <w:bCs/>
          <w:sz w:val="24"/>
          <w:lang w:eastAsia="nb-NO"/>
        </w:rPr>
      </w:pPr>
      <w:bookmarkStart w:id="23" w:name="_Toc100660686"/>
      <w:r>
        <w:br w:type="page"/>
      </w:r>
    </w:p>
    <w:p w14:paraId="59E6380D" w14:textId="022B8E93" w:rsidR="00E3554F" w:rsidRDefault="00E3554F">
      <w:pPr>
        <w:pStyle w:val="Overskrift3"/>
      </w:pPr>
      <w:r>
        <w:lastRenderedPageBreak/>
        <w:t>Oppdragsgivers fremdriftsplan</w:t>
      </w:r>
      <w:bookmarkEnd w:id="23"/>
    </w:p>
    <w:p w14:paraId="7734177C" w14:textId="77777777" w:rsidR="0050060A" w:rsidRDefault="0050060A" w:rsidP="0050060A"/>
    <w:tbl>
      <w:tblPr>
        <w:tblStyle w:val="Tabellrutenett"/>
        <w:tblW w:w="0" w:type="auto"/>
        <w:tblLook w:val="04A0" w:firstRow="1" w:lastRow="0" w:firstColumn="1" w:lastColumn="0" w:noHBand="0" w:noVBand="1"/>
      </w:tblPr>
      <w:tblGrid>
        <w:gridCol w:w="2737"/>
        <w:gridCol w:w="2737"/>
        <w:gridCol w:w="2737"/>
      </w:tblGrid>
      <w:tr w:rsidR="0050060A" w14:paraId="30BF739A" w14:textId="77777777" w:rsidTr="0050060A">
        <w:tc>
          <w:tcPr>
            <w:tcW w:w="2737" w:type="dxa"/>
            <w:tcBorders>
              <w:top w:val="single" w:sz="4" w:space="0" w:color="auto"/>
              <w:left w:val="single" w:sz="4" w:space="0" w:color="auto"/>
              <w:bottom w:val="single" w:sz="4" w:space="0" w:color="auto"/>
              <w:right w:val="single" w:sz="4" w:space="0" w:color="auto"/>
            </w:tcBorders>
            <w:hideMark/>
          </w:tcPr>
          <w:p w14:paraId="2475D9B3" w14:textId="77777777" w:rsidR="0050060A" w:rsidRDefault="0050060A">
            <w:pPr>
              <w:rPr>
                <w:b/>
              </w:rPr>
            </w:pPr>
            <w:r>
              <w:rPr>
                <w:b/>
              </w:rPr>
              <w:t>Aktivitet</w:t>
            </w:r>
          </w:p>
        </w:tc>
        <w:tc>
          <w:tcPr>
            <w:tcW w:w="2737" w:type="dxa"/>
            <w:tcBorders>
              <w:top w:val="single" w:sz="4" w:space="0" w:color="auto"/>
              <w:left w:val="single" w:sz="4" w:space="0" w:color="auto"/>
              <w:bottom w:val="single" w:sz="4" w:space="0" w:color="auto"/>
              <w:right w:val="single" w:sz="4" w:space="0" w:color="auto"/>
            </w:tcBorders>
            <w:hideMark/>
          </w:tcPr>
          <w:p w14:paraId="582D5FFF" w14:textId="77777777" w:rsidR="0050060A" w:rsidRDefault="0050060A">
            <w:pPr>
              <w:rPr>
                <w:b/>
              </w:rPr>
            </w:pPr>
            <w:r>
              <w:rPr>
                <w:b/>
              </w:rPr>
              <w:t>Tidspunkt</w:t>
            </w:r>
          </w:p>
        </w:tc>
        <w:tc>
          <w:tcPr>
            <w:tcW w:w="2737" w:type="dxa"/>
            <w:tcBorders>
              <w:top w:val="single" w:sz="4" w:space="0" w:color="auto"/>
              <w:left w:val="single" w:sz="4" w:space="0" w:color="auto"/>
              <w:bottom w:val="single" w:sz="4" w:space="0" w:color="auto"/>
              <w:right w:val="single" w:sz="4" w:space="0" w:color="auto"/>
            </w:tcBorders>
            <w:hideMark/>
          </w:tcPr>
          <w:p w14:paraId="5FC8ADC6" w14:textId="77777777" w:rsidR="0050060A" w:rsidRDefault="0050060A">
            <w:pPr>
              <w:rPr>
                <w:b/>
              </w:rPr>
            </w:pPr>
            <w:r>
              <w:rPr>
                <w:b/>
              </w:rPr>
              <w:t>Informasjon</w:t>
            </w:r>
          </w:p>
        </w:tc>
      </w:tr>
      <w:tr w:rsidR="0050060A" w14:paraId="517BD11C" w14:textId="77777777" w:rsidTr="0050060A">
        <w:tc>
          <w:tcPr>
            <w:tcW w:w="2737" w:type="dxa"/>
            <w:tcBorders>
              <w:top w:val="single" w:sz="4" w:space="0" w:color="auto"/>
              <w:left w:val="single" w:sz="4" w:space="0" w:color="auto"/>
              <w:bottom w:val="single" w:sz="4" w:space="0" w:color="auto"/>
              <w:right w:val="single" w:sz="4" w:space="0" w:color="auto"/>
            </w:tcBorders>
            <w:hideMark/>
          </w:tcPr>
          <w:p w14:paraId="3BC29949" w14:textId="77777777" w:rsidR="0050060A" w:rsidRDefault="0050060A">
            <w:r>
              <w:t>Oppstartsmøte</w:t>
            </w:r>
          </w:p>
        </w:tc>
        <w:tc>
          <w:tcPr>
            <w:tcW w:w="2737" w:type="dxa"/>
            <w:tcBorders>
              <w:top w:val="single" w:sz="4" w:space="0" w:color="auto"/>
              <w:left w:val="single" w:sz="4" w:space="0" w:color="auto"/>
              <w:bottom w:val="single" w:sz="4" w:space="0" w:color="auto"/>
              <w:right w:val="single" w:sz="4" w:space="0" w:color="auto"/>
            </w:tcBorders>
            <w:hideMark/>
          </w:tcPr>
          <w:p w14:paraId="337F6428" w14:textId="08F0F9F4" w:rsidR="0050060A" w:rsidRDefault="0050060A"/>
        </w:tc>
        <w:tc>
          <w:tcPr>
            <w:tcW w:w="2737" w:type="dxa"/>
            <w:tcBorders>
              <w:top w:val="single" w:sz="4" w:space="0" w:color="auto"/>
              <w:left w:val="single" w:sz="4" w:space="0" w:color="auto"/>
              <w:bottom w:val="single" w:sz="4" w:space="0" w:color="auto"/>
              <w:right w:val="single" w:sz="4" w:space="0" w:color="auto"/>
            </w:tcBorders>
          </w:tcPr>
          <w:p w14:paraId="393215D1" w14:textId="77777777" w:rsidR="0050060A" w:rsidRDefault="0050060A"/>
        </w:tc>
      </w:tr>
      <w:tr w:rsidR="0050060A" w14:paraId="50BA221D" w14:textId="77777777" w:rsidTr="0050060A">
        <w:tc>
          <w:tcPr>
            <w:tcW w:w="2737" w:type="dxa"/>
            <w:tcBorders>
              <w:top w:val="single" w:sz="4" w:space="0" w:color="auto"/>
              <w:left w:val="single" w:sz="4" w:space="0" w:color="auto"/>
              <w:bottom w:val="single" w:sz="4" w:space="0" w:color="auto"/>
              <w:right w:val="single" w:sz="4" w:space="0" w:color="auto"/>
            </w:tcBorders>
            <w:hideMark/>
          </w:tcPr>
          <w:p w14:paraId="16120560" w14:textId="77777777" w:rsidR="0050060A" w:rsidRDefault="0050060A">
            <w:r>
              <w:t>Møtepunkt underveis</w:t>
            </w:r>
          </w:p>
        </w:tc>
        <w:tc>
          <w:tcPr>
            <w:tcW w:w="2737" w:type="dxa"/>
            <w:tcBorders>
              <w:top w:val="single" w:sz="4" w:space="0" w:color="auto"/>
              <w:left w:val="single" w:sz="4" w:space="0" w:color="auto"/>
              <w:bottom w:val="single" w:sz="4" w:space="0" w:color="auto"/>
              <w:right w:val="single" w:sz="4" w:space="0" w:color="auto"/>
            </w:tcBorders>
            <w:hideMark/>
          </w:tcPr>
          <w:p w14:paraId="4C65046C" w14:textId="7548E26F" w:rsidR="0050060A" w:rsidRDefault="0050060A"/>
        </w:tc>
        <w:tc>
          <w:tcPr>
            <w:tcW w:w="2737" w:type="dxa"/>
            <w:tcBorders>
              <w:top w:val="single" w:sz="4" w:space="0" w:color="auto"/>
              <w:left w:val="single" w:sz="4" w:space="0" w:color="auto"/>
              <w:bottom w:val="single" w:sz="4" w:space="0" w:color="auto"/>
              <w:right w:val="single" w:sz="4" w:space="0" w:color="auto"/>
            </w:tcBorders>
          </w:tcPr>
          <w:p w14:paraId="5A678730" w14:textId="77777777" w:rsidR="0050060A" w:rsidRDefault="0050060A"/>
        </w:tc>
      </w:tr>
      <w:tr w:rsidR="0050060A" w14:paraId="12DBFBF8" w14:textId="77777777" w:rsidTr="0050060A">
        <w:tc>
          <w:tcPr>
            <w:tcW w:w="2737" w:type="dxa"/>
            <w:tcBorders>
              <w:top w:val="single" w:sz="4" w:space="0" w:color="auto"/>
              <w:left w:val="single" w:sz="4" w:space="0" w:color="auto"/>
              <w:bottom w:val="single" w:sz="4" w:space="0" w:color="auto"/>
              <w:right w:val="single" w:sz="4" w:space="0" w:color="auto"/>
            </w:tcBorders>
            <w:hideMark/>
          </w:tcPr>
          <w:p w14:paraId="0FBB9F09" w14:textId="77777777" w:rsidR="0050060A" w:rsidRDefault="0050060A">
            <w:r>
              <w:t>Leveranse</w:t>
            </w:r>
          </w:p>
        </w:tc>
        <w:tc>
          <w:tcPr>
            <w:tcW w:w="2737" w:type="dxa"/>
            <w:tcBorders>
              <w:top w:val="single" w:sz="4" w:space="0" w:color="auto"/>
              <w:left w:val="single" w:sz="4" w:space="0" w:color="auto"/>
              <w:bottom w:val="single" w:sz="4" w:space="0" w:color="auto"/>
              <w:right w:val="single" w:sz="4" w:space="0" w:color="auto"/>
            </w:tcBorders>
            <w:hideMark/>
          </w:tcPr>
          <w:p w14:paraId="2BD0D059" w14:textId="7892E7D8" w:rsidR="0050060A" w:rsidRDefault="0008514C">
            <w:r w:rsidRPr="009B5C96">
              <w:t>15.03 2027</w:t>
            </w:r>
          </w:p>
        </w:tc>
        <w:tc>
          <w:tcPr>
            <w:tcW w:w="2737" w:type="dxa"/>
            <w:tcBorders>
              <w:top w:val="single" w:sz="4" w:space="0" w:color="auto"/>
              <w:left w:val="single" w:sz="4" w:space="0" w:color="auto"/>
              <w:bottom w:val="single" w:sz="4" w:space="0" w:color="auto"/>
              <w:right w:val="single" w:sz="4" w:space="0" w:color="auto"/>
            </w:tcBorders>
          </w:tcPr>
          <w:p w14:paraId="04D5A307" w14:textId="77777777" w:rsidR="0050060A" w:rsidRDefault="0050060A"/>
        </w:tc>
      </w:tr>
    </w:tbl>
    <w:p w14:paraId="1C5E03F5" w14:textId="77777777" w:rsidR="0050060A" w:rsidRDefault="0050060A" w:rsidP="0050060A">
      <w:pPr>
        <w:rPr>
          <w:szCs w:val="22"/>
        </w:rPr>
      </w:pPr>
    </w:p>
    <w:p w14:paraId="2063C265" w14:textId="77777777" w:rsidR="0050060A" w:rsidRDefault="0050060A" w:rsidP="00E3554F">
      <w:pPr>
        <w:rPr>
          <w:rFonts w:ascii="Arial" w:hAnsi="Arial" w:cs="Arial"/>
          <w:iCs/>
          <w:sz w:val="20"/>
          <w:szCs w:val="20"/>
        </w:rPr>
      </w:pPr>
    </w:p>
    <w:p w14:paraId="7C2DE4AA" w14:textId="77777777" w:rsidR="00E3554F" w:rsidRPr="00E3554F" w:rsidRDefault="00E3554F" w:rsidP="00E3554F">
      <w:pPr>
        <w:rPr>
          <w:lang w:eastAsia="nb-NO"/>
        </w:rPr>
      </w:pPr>
    </w:p>
    <w:p w14:paraId="629A822F" w14:textId="28ED27D5" w:rsidR="00980082" w:rsidRDefault="00980082">
      <w:pPr>
        <w:pStyle w:val="Overskrift2"/>
      </w:pPr>
      <w:bookmarkStart w:id="24" w:name="_Toc100660687"/>
      <w:r>
        <w:t xml:space="preserve">Avtalens punkt </w:t>
      </w:r>
      <w:r w:rsidR="00A11C90">
        <w:t>3.2 Bruk av metoder og kvalitetssikring</w:t>
      </w:r>
      <w:bookmarkEnd w:id="24"/>
    </w:p>
    <w:p w14:paraId="2D1DECD9" w14:textId="70140BD5" w:rsidR="00A11C90" w:rsidRDefault="00A11C90" w:rsidP="00A11C90">
      <w:pPr>
        <w:rPr>
          <w:lang w:eastAsia="nb-NO"/>
        </w:rPr>
      </w:pPr>
    </w:p>
    <w:p w14:paraId="4C16E3C3" w14:textId="13DAE0E2" w:rsidR="00A11C90" w:rsidRDefault="00A11C90" w:rsidP="00A11C90">
      <w:pPr>
        <w:rPr>
          <w:lang w:eastAsia="nb-NO"/>
        </w:rPr>
      </w:pPr>
      <w:r>
        <w:rPr>
          <w:lang w:eastAsia="nb-NO"/>
        </w:rPr>
        <w:t>Krav til</w:t>
      </w:r>
      <w:r w:rsidR="00E3554F">
        <w:rPr>
          <w:lang w:eastAsia="nb-NO"/>
        </w:rPr>
        <w:t>,</w:t>
      </w:r>
      <w:r>
        <w:rPr>
          <w:lang w:eastAsia="nb-NO"/>
        </w:rPr>
        <w:t xml:space="preserve"> og rutiner for kvalitetssikring </w:t>
      </w:r>
      <w:r w:rsidR="00E3554F">
        <w:rPr>
          <w:lang w:eastAsia="nb-NO"/>
        </w:rPr>
        <w:t xml:space="preserve">kan inntas her. </w:t>
      </w:r>
    </w:p>
    <w:p w14:paraId="4EF2080E" w14:textId="362BE5A4" w:rsidR="00C071E1" w:rsidRDefault="00C071E1" w:rsidP="00A11C90">
      <w:pPr>
        <w:rPr>
          <w:lang w:eastAsia="nb-NO"/>
        </w:rPr>
      </w:pPr>
    </w:p>
    <w:p w14:paraId="4D159547" w14:textId="77777777" w:rsidR="00C071E1" w:rsidRPr="00A11C90" w:rsidRDefault="00C071E1" w:rsidP="00A11C90">
      <w:pPr>
        <w:rPr>
          <w:lang w:eastAsia="nb-NO"/>
        </w:rPr>
      </w:pPr>
    </w:p>
    <w:p w14:paraId="575C5AE7" w14:textId="2E70BD7B" w:rsidR="00E23058" w:rsidRDefault="00E23058">
      <w:pPr>
        <w:pStyle w:val="Overskrift2"/>
      </w:pPr>
      <w:bookmarkStart w:id="25" w:name="_Toc100660688"/>
      <w:r>
        <w:t>Avtalens punkt 3.3 Medvirkning</w:t>
      </w:r>
      <w:bookmarkEnd w:id="25"/>
    </w:p>
    <w:p w14:paraId="3621F63E" w14:textId="77777777" w:rsidR="001C69D9" w:rsidRPr="001C69D9" w:rsidRDefault="001C69D9" w:rsidP="001C69D9">
      <w:pPr>
        <w:rPr>
          <w:lang w:eastAsia="nb-NO"/>
        </w:rPr>
      </w:pPr>
    </w:p>
    <w:p w14:paraId="15DD6471" w14:textId="0EEA6E2D" w:rsidR="003D7ECF" w:rsidRDefault="00F0687F" w:rsidP="00E23058">
      <w:pPr>
        <w:rPr>
          <w:lang w:eastAsia="nb-NO"/>
        </w:rPr>
      </w:pPr>
      <w:r>
        <w:rPr>
          <w:lang w:eastAsia="nb-NO"/>
        </w:rPr>
        <w:t xml:space="preserve">Nærmere </w:t>
      </w:r>
      <w:r w:rsidR="001C69D9">
        <w:rPr>
          <w:lang w:eastAsia="nb-NO"/>
        </w:rPr>
        <w:t>regulering av gjennomføring</w:t>
      </w:r>
      <w:r w:rsidR="007E3583">
        <w:rPr>
          <w:lang w:eastAsia="nb-NO"/>
        </w:rPr>
        <w:t xml:space="preserve"> for</w:t>
      </w:r>
      <w:r w:rsidR="001C69D9">
        <w:rPr>
          <w:lang w:eastAsia="nb-NO"/>
        </w:rPr>
        <w:t xml:space="preserve"> medvirkning kan inntas her. </w:t>
      </w: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26" w:name="_Toc100660689"/>
      <w:r>
        <w:lastRenderedPageBreak/>
        <w:t>Bilag 4: Administrative bestemmelser</w:t>
      </w:r>
      <w:bookmarkEnd w:id="26"/>
    </w:p>
    <w:p w14:paraId="2F836249" w14:textId="41122358" w:rsidR="008E7986" w:rsidRPr="00180DEB" w:rsidRDefault="008E7986" w:rsidP="008E7986">
      <w:pPr>
        <w:rPr>
          <w:lang w:eastAsia="nb-NO"/>
        </w:rPr>
      </w:pPr>
      <w:r w:rsidRPr="000E4005">
        <w:rPr>
          <w:i/>
          <w:iCs/>
          <w:sz w:val="20"/>
          <w:szCs w:val="20"/>
        </w:rPr>
        <w:t xml:space="preserve">Administrative bestemmelser og andre opplysninger relevant for Partenes forhold. Fylles ut av </w:t>
      </w:r>
      <w:r w:rsidR="00F74EFB">
        <w:rPr>
          <w:i/>
          <w:iCs/>
          <w:sz w:val="20"/>
          <w:szCs w:val="20"/>
        </w:rPr>
        <w:t>Oppdragstaker</w:t>
      </w:r>
      <w:r>
        <w:rPr>
          <w:i/>
          <w:iCs/>
          <w:sz w:val="20"/>
          <w:szCs w:val="20"/>
        </w:rPr>
        <w:t xml:space="preserve"> </w:t>
      </w:r>
      <w:r w:rsidRPr="000E4005">
        <w:rPr>
          <w:i/>
          <w:iCs/>
          <w:sz w:val="20"/>
          <w:szCs w:val="20"/>
        </w:rPr>
        <w:t xml:space="preserve">basert på de overordnede føringer </w:t>
      </w:r>
      <w:r w:rsidR="00362E3D">
        <w:rPr>
          <w:i/>
          <w:iCs/>
          <w:sz w:val="20"/>
          <w:szCs w:val="20"/>
        </w:rPr>
        <w:t>Oppdragsgiver</w:t>
      </w:r>
      <w:r>
        <w:rPr>
          <w:i/>
          <w:iCs/>
          <w:sz w:val="20"/>
          <w:szCs w:val="20"/>
        </w:rPr>
        <w:t xml:space="preserve"> </w:t>
      </w:r>
      <w:r w:rsidRPr="000E4005">
        <w:rPr>
          <w:i/>
          <w:iCs/>
          <w:sz w:val="20"/>
          <w:szCs w:val="20"/>
        </w:rPr>
        <w:t>har gitt i bilaget.</w:t>
      </w:r>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27" w:name="_Toc100660690"/>
      <w:r w:rsidRPr="00BD1875">
        <w:t>Avtalens</w:t>
      </w:r>
      <w:r>
        <w:t xml:space="preserve"> punkt</w:t>
      </w:r>
      <w:r w:rsidRPr="00BD1875">
        <w:t xml:space="preserve"> </w:t>
      </w:r>
      <w:r w:rsidR="0013213E">
        <w:t>1.5</w:t>
      </w:r>
      <w:r w:rsidR="001E52B2">
        <w:t xml:space="preserve"> Partenes representanter</w:t>
      </w:r>
      <w:bookmarkEnd w:id="27"/>
    </w:p>
    <w:p w14:paraId="71FDBEAD" w14:textId="227FFAFF" w:rsidR="00815C05" w:rsidRDefault="00815C05" w:rsidP="004435DF">
      <w:pPr>
        <w:pStyle w:val="Overskrift3"/>
      </w:pPr>
      <w:bookmarkStart w:id="28" w:name="_Toc100660691"/>
      <w:r>
        <w:t>Bemyndiget representant (person eller rolle)</w:t>
      </w:r>
      <w:bookmarkEnd w:id="28"/>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7CE452AF" w14:textId="24306D1F" w:rsidR="00815C05" w:rsidRDefault="00815C05" w:rsidP="00815C05">
      <w:r>
        <w:t xml:space="preserve">Hos </w:t>
      </w:r>
      <w:r w:rsidR="000766F3">
        <w:t>Oppdragsgiver</w:t>
      </w:r>
      <w:r>
        <w:t>:</w:t>
      </w:r>
    </w:p>
    <w:p w14:paraId="6C138DA4" w14:textId="1F5430C2" w:rsidR="00950E37" w:rsidRDefault="00950E37" w:rsidP="00950E37">
      <w:pPr>
        <w:tabs>
          <w:tab w:val="left" w:pos="1701"/>
          <w:tab w:val="left" w:pos="5103"/>
          <w:tab w:val="left" w:pos="6096"/>
        </w:tabs>
      </w:pPr>
      <w:r>
        <w:t xml:space="preserve">Navn: </w:t>
      </w:r>
    </w:p>
    <w:p w14:paraId="452DACA3" w14:textId="100EB576" w:rsidR="00950E37" w:rsidRDefault="00950E37" w:rsidP="00950E37">
      <w:pPr>
        <w:tabs>
          <w:tab w:val="left" w:pos="1701"/>
          <w:tab w:val="left" w:pos="5103"/>
          <w:tab w:val="left" w:pos="6096"/>
        </w:tabs>
      </w:pPr>
      <w:r>
        <w:t xml:space="preserve">Tittel: </w:t>
      </w:r>
    </w:p>
    <w:p w14:paraId="5C384A8D" w14:textId="646BA10F" w:rsidR="00950E37" w:rsidRDefault="00950E37" w:rsidP="00950E37">
      <w:pPr>
        <w:tabs>
          <w:tab w:val="left" w:pos="1701"/>
          <w:tab w:val="left" w:pos="5103"/>
          <w:tab w:val="left" w:pos="6096"/>
        </w:tabs>
      </w:pPr>
      <w:r>
        <w:t xml:space="preserve">Telefon: </w:t>
      </w:r>
    </w:p>
    <w:p w14:paraId="57051C16" w14:textId="66EB1AAF" w:rsidR="00626B01" w:rsidRDefault="00950E37" w:rsidP="00950E37">
      <w:pPr>
        <w:tabs>
          <w:tab w:val="left" w:pos="1701"/>
          <w:tab w:val="left" w:pos="5103"/>
          <w:tab w:val="left" w:pos="6096"/>
        </w:tabs>
      </w:pPr>
      <w:r>
        <w:t xml:space="preserve">E-post: </w:t>
      </w:r>
    </w:p>
    <w:p w14:paraId="5E450E7D" w14:textId="7A13696E" w:rsidR="00815C05" w:rsidRDefault="00815C05"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22B524DD" w14:textId="77777777" w:rsidR="001E1733" w:rsidRDefault="001E1733" w:rsidP="001E1733">
      <w:pPr>
        <w:tabs>
          <w:tab w:val="left" w:pos="1701"/>
          <w:tab w:val="left" w:pos="5103"/>
          <w:tab w:val="left" w:pos="6096"/>
        </w:tabs>
      </w:pPr>
      <w:r>
        <w:t xml:space="preserve">Navn: </w:t>
      </w:r>
    </w:p>
    <w:p w14:paraId="1A53EC95" w14:textId="77777777" w:rsidR="001E1733" w:rsidRDefault="001E1733" w:rsidP="001E1733">
      <w:pPr>
        <w:tabs>
          <w:tab w:val="left" w:pos="1701"/>
          <w:tab w:val="left" w:pos="5103"/>
          <w:tab w:val="left" w:pos="6096"/>
        </w:tabs>
      </w:pPr>
      <w:r>
        <w:t xml:space="preserve">Tittel: </w:t>
      </w:r>
    </w:p>
    <w:p w14:paraId="20A7CFBF" w14:textId="77777777" w:rsidR="001E1733" w:rsidRDefault="001E1733" w:rsidP="001E1733">
      <w:pPr>
        <w:tabs>
          <w:tab w:val="left" w:pos="1701"/>
          <w:tab w:val="left" w:pos="5103"/>
          <w:tab w:val="left" w:pos="6096"/>
        </w:tabs>
      </w:pPr>
      <w:r>
        <w:t xml:space="preserve">Telefon: </w:t>
      </w:r>
    </w:p>
    <w:p w14:paraId="60D98E07" w14:textId="77777777" w:rsidR="001E1733" w:rsidRDefault="001E1733" w:rsidP="001E1733">
      <w:pPr>
        <w:tabs>
          <w:tab w:val="left" w:pos="1701"/>
          <w:tab w:val="left" w:pos="5103"/>
          <w:tab w:val="left" w:pos="6096"/>
        </w:tabs>
      </w:pPr>
      <w:r>
        <w:t xml:space="preserve">E-post: </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29" w:name="_Toc100660692"/>
      <w:r>
        <w:t>Avtalens punkt 1.6 Nøkkelpersonell</w:t>
      </w:r>
      <w:bookmarkEnd w:id="29"/>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3020"/>
        <w:gridCol w:w="3021"/>
        <w:gridCol w:w="3021"/>
      </w:tblGrid>
      <w:tr w:rsidR="00E61E7D" w14:paraId="164FAA5F" w14:textId="77777777" w:rsidTr="00E61E7D">
        <w:tc>
          <w:tcPr>
            <w:tcW w:w="3020" w:type="dxa"/>
            <w:shd w:val="clear" w:color="auto" w:fill="D0CECE" w:themeFill="background2" w:themeFillShade="E6"/>
          </w:tcPr>
          <w:p w14:paraId="6B25F2EA" w14:textId="64728C66"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Navn</w:t>
            </w:r>
          </w:p>
        </w:tc>
        <w:tc>
          <w:tcPr>
            <w:tcW w:w="3021" w:type="dxa"/>
            <w:shd w:val="clear" w:color="auto" w:fill="D0CECE" w:themeFill="background2" w:themeFillShade="E6"/>
          </w:tcPr>
          <w:p w14:paraId="29E4F2BF" w14:textId="6DB7A18E"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Stilling/Rolle</w:t>
            </w:r>
          </w:p>
        </w:tc>
        <w:tc>
          <w:tcPr>
            <w:tcW w:w="3021" w:type="dxa"/>
            <w:shd w:val="clear" w:color="auto" w:fill="D0CECE" w:themeFill="background2" w:themeFillShade="E6"/>
          </w:tcPr>
          <w:p w14:paraId="4F41470D" w14:textId="064CEDED" w:rsidR="00E61E7D" w:rsidRPr="00125420" w:rsidRDefault="00125420" w:rsidP="009755B6">
            <w:pPr>
              <w:rPr>
                <w:rFonts w:asciiTheme="minorHAnsi" w:hAnsiTheme="minorHAnsi" w:cstheme="minorHAnsi"/>
                <w:b/>
                <w:bCs/>
              </w:rPr>
            </w:pPr>
            <w:proofErr w:type="gramStart"/>
            <w:r w:rsidRPr="00125420">
              <w:rPr>
                <w:rFonts w:asciiTheme="minorHAnsi" w:hAnsiTheme="minorHAnsi" w:cstheme="minorHAnsi"/>
                <w:b/>
                <w:bCs/>
              </w:rPr>
              <w:t>Prosentvis bidrag</w:t>
            </w:r>
            <w:proofErr w:type="gramEnd"/>
          </w:p>
        </w:tc>
      </w:tr>
      <w:tr w:rsidR="00E61E7D" w14:paraId="16FD24E2" w14:textId="77777777" w:rsidTr="00E61E7D">
        <w:tc>
          <w:tcPr>
            <w:tcW w:w="3020" w:type="dxa"/>
          </w:tcPr>
          <w:p w14:paraId="0947C087" w14:textId="77777777" w:rsidR="00E61E7D" w:rsidRDefault="00E61E7D" w:rsidP="009755B6"/>
        </w:tc>
        <w:tc>
          <w:tcPr>
            <w:tcW w:w="3021" w:type="dxa"/>
          </w:tcPr>
          <w:p w14:paraId="20B1AF7F" w14:textId="77777777" w:rsidR="00E61E7D" w:rsidRDefault="00E61E7D" w:rsidP="009755B6"/>
        </w:tc>
        <w:tc>
          <w:tcPr>
            <w:tcW w:w="3021" w:type="dxa"/>
          </w:tcPr>
          <w:p w14:paraId="5BA6544E" w14:textId="77777777" w:rsidR="00E61E7D" w:rsidRDefault="00E61E7D" w:rsidP="009755B6"/>
        </w:tc>
      </w:tr>
      <w:tr w:rsidR="00E61E7D" w14:paraId="221FE53E" w14:textId="77777777" w:rsidTr="00E61E7D">
        <w:tc>
          <w:tcPr>
            <w:tcW w:w="3020" w:type="dxa"/>
          </w:tcPr>
          <w:p w14:paraId="087C9ED6" w14:textId="77777777" w:rsidR="00E61E7D" w:rsidRDefault="00E61E7D" w:rsidP="009755B6"/>
        </w:tc>
        <w:tc>
          <w:tcPr>
            <w:tcW w:w="3021" w:type="dxa"/>
          </w:tcPr>
          <w:p w14:paraId="2FE63C14" w14:textId="77777777" w:rsidR="00E61E7D" w:rsidRDefault="00E61E7D" w:rsidP="009755B6"/>
        </w:tc>
        <w:tc>
          <w:tcPr>
            <w:tcW w:w="3021" w:type="dxa"/>
          </w:tcPr>
          <w:p w14:paraId="2E9B97EB" w14:textId="77777777" w:rsidR="00E61E7D" w:rsidRDefault="00E61E7D" w:rsidP="009755B6"/>
        </w:tc>
      </w:tr>
      <w:tr w:rsidR="00E61E7D" w14:paraId="1DBFA38B" w14:textId="77777777" w:rsidTr="00E61E7D">
        <w:tc>
          <w:tcPr>
            <w:tcW w:w="3020" w:type="dxa"/>
          </w:tcPr>
          <w:p w14:paraId="3CAA5151" w14:textId="77777777" w:rsidR="00E61E7D" w:rsidRDefault="00E61E7D" w:rsidP="009755B6"/>
        </w:tc>
        <w:tc>
          <w:tcPr>
            <w:tcW w:w="3021" w:type="dxa"/>
          </w:tcPr>
          <w:p w14:paraId="6CFE6970" w14:textId="77777777" w:rsidR="00E61E7D" w:rsidRDefault="00E61E7D" w:rsidP="009755B6"/>
        </w:tc>
        <w:tc>
          <w:tcPr>
            <w:tcW w:w="3021" w:type="dxa"/>
          </w:tcPr>
          <w:p w14:paraId="771FE5CB" w14:textId="77777777" w:rsidR="00E61E7D" w:rsidRDefault="00E61E7D" w:rsidP="009755B6"/>
        </w:tc>
      </w:tr>
      <w:tr w:rsidR="00E61E7D" w14:paraId="2C5F8EC3" w14:textId="77777777" w:rsidTr="00E61E7D">
        <w:tc>
          <w:tcPr>
            <w:tcW w:w="3020" w:type="dxa"/>
          </w:tcPr>
          <w:p w14:paraId="5BF1DCA4" w14:textId="77777777" w:rsidR="00E61E7D" w:rsidRDefault="00E61E7D" w:rsidP="009755B6"/>
        </w:tc>
        <w:tc>
          <w:tcPr>
            <w:tcW w:w="3021" w:type="dxa"/>
          </w:tcPr>
          <w:p w14:paraId="68AA74EA" w14:textId="77777777" w:rsidR="00E61E7D" w:rsidRDefault="00E61E7D" w:rsidP="009755B6"/>
        </w:tc>
        <w:tc>
          <w:tcPr>
            <w:tcW w:w="3021" w:type="dxa"/>
          </w:tcPr>
          <w:p w14:paraId="6E542014" w14:textId="77777777" w:rsidR="00E61E7D" w:rsidRDefault="00E61E7D" w:rsidP="009755B6"/>
        </w:tc>
      </w:tr>
      <w:tr w:rsidR="00E61E7D" w14:paraId="78732C61" w14:textId="77777777" w:rsidTr="00E61E7D">
        <w:tc>
          <w:tcPr>
            <w:tcW w:w="3020" w:type="dxa"/>
          </w:tcPr>
          <w:p w14:paraId="68F48D1A" w14:textId="77777777" w:rsidR="00E61E7D" w:rsidRDefault="00E61E7D" w:rsidP="009755B6"/>
        </w:tc>
        <w:tc>
          <w:tcPr>
            <w:tcW w:w="3021" w:type="dxa"/>
          </w:tcPr>
          <w:p w14:paraId="08D61C7A" w14:textId="77777777" w:rsidR="00E61E7D" w:rsidRDefault="00E61E7D" w:rsidP="009755B6"/>
        </w:tc>
        <w:tc>
          <w:tcPr>
            <w:tcW w:w="3021" w:type="dxa"/>
          </w:tcPr>
          <w:p w14:paraId="190F3BBB" w14:textId="77777777" w:rsidR="00E61E7D" w:rsidRDefault="00E61E7D" w:rsidP="009755B6"/>
        </w:tc>
      </w:tr>
    </w:tbl>
    <w:p w14:paraId="5BCDF9FB" w14:textId="77777777" w:rsidR="009755B6" w:rsidRPr="009755B6" w:rsidRDefault="009755B6" w:rsidP="009755B6">
      <w:pPr>
        <w:rPr>
          <w:lang w:eastAsia="nb-NO"/>
        </w:rPr>
      </w:pPr>
    </w:p>
    <w:p w14:paraId="49CB7DA3" w14:textId="77777777" w:rsidR="005170BF" w:rsidRPr="005170BF" w:rsidRDefault="005170BF" w:rsidP="005170BF">
      <w:pPr>
        <w:rPr>
          <w:lang w:eastAsia="nb-NO"/>
        </w:rPr>
      </w:pPr>
    </w:p>
    <w:p w14:paraId="6AE90FB9" w14:textId="3BADE8B1" w:rsidR="00D22153" w:rsidRDefault="00881745" w:rsidP="00425E12">
      <w:pPr>
        <w:pStyle w:val="Overskrift2"/>
      </w:pPr>
      <w:bookmarkStart w:id="30" w:name="_Toc100660693"/>
      <w:r>
        <w:t>Avtalen</w:t>
      </w:r>
      <w:r w:rsidR="00D22153">
        <w:t xml:space="preserve">s punkt </w:t>
      </w:r>
      <w:r w:rsidR="00C53226">
        <w:t>3.5 Gjensidig informasjonspli</w:t>
      </w:r>
      <w:r w:rsidR="008B1D19">
        <w:t>kt</w:t>
      </w:r>
      <w:bookmarkEnd w:id="30"/>
      <w:r w:rsidR="00D22153">
        <w:t xml:space="preserve"> </w:t>
      </w:r>
    </w:p>
    <w:p w14:paraId="6BF9C691" w14:textId="77777777" w:rsidR="00D22153" w:rsidRDefault="00D22153" w:rsidP="00D22153"/>
    <w:p w14:paraId="07D5E38C" w14:textId="01343B29" w:rsidR="008B1D19" w:rsidRDefault="00FB1CDE" w:rsidP="00D22153">
      <w:r>
        <w:t>Frister og rutiner for møter kan avtales her.</w:t>
      </w:r>
    </w:p>
    <w:p w14:paraId="6300A24B" w14:textId="77777777" w:rsidR="008B1D19" w:rsidRDefault="008B1D19" w:rsidP="00D22153"/>
    <w:p w14:paraId="27456C55" w14:textId="5E6C9D28" w:rsidR="008B1D19" w:rsidRPr="00C9085C" w:rsidRDefault="00D22153" w:rsidP="00D22153">
      <w:r w:rsidRPr="00C9085C">
        <w:t>Frist for innkallelse til møter: </w:t>
      </w:r>
    </w:p>
    <w:p w14:paraId="0414CFB2" w14:textId="77777777" w:rsidR="00D22153" w:rsidRDefault="00D22153" w:rsidP="00D22153">
      <w:r w:rsidRPr="00C9085C">
        <w:t> </w:t>
      </w:r>
    </w:p>
    <w:p w14:paraId="183DEF94" w14:textId="7B60194E" w:rsidR="00815C05" w:rsidRDefault="00D22153" w:rsidP="00815C05">
      <w:r w:rsidRPr="00C9085C">
        <w:t>Rutiner for gjennomføring av møter: </w:t>
      </w:r>
    </w:p>
    <w:p w14:paraId="06406132" w14:textId="6184F6F8" w:rsidR="006119EC" w:rsidRDefault="006119EC" w:rsidP="00815C05"/>
    <w:p w14:paraId="45036993" w14:textId="2EF6124E" w:rsidR="00916AAB" w:rsidRDefault="00916AAB" w:rsidP="00815C05"/>
    <w:p w14:paraId="26C4D551" w14:textId="7A1547A2" w:rsidR="00404E5E" w:rsidRDefault="00404E5E">
      <w:pPr>
        <w:pStyle w:val="Overskrift2"/>
      </w:pPr>
      <w:bookmarkStart w:id="31" w:name="_Toc100660694"/>
      <w:r>
        <w:t xml:space="preserve">Avtalens punkt </w:t>
      </w:r>
      <w:r w:rsidR="00522893">
        <w:t>3.7</w:t>
      </w:r>
      <w:r w:rsidR="00897439">
        <w:t xml:space="preserve"> </w:t>
      </w:r>
      <w:r w:rsidR="00522893">
        <w:t>Oppdragstakers</w:t>
      </w:r>
      <w:r w:rsidR="00897439">
        <w:t xml:space="preserve"> bruk av underleverandører</w:t>
      </w:r>
      <w:bookmarkEnd w:id="31"/>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32" w:name="_Toc100660695"/>
      <w:r>
        <w:t xml:space="preserve">Avtalens punkt </w:t>
      </w:r>
      <w:r w:rsidR="008766EC">
        <w:t>3.8</w:t>
      </w:r>
      <w:r>
        <w:t xml:space="preserve"> </w:t>
      </w:r>
      <w:r w:rsidR="00E41A2B">
        <w:t>Oppdragsgivers</w:t>
      </w:r>
      <w:r>
        <w:t xml:space="preserve"> bruk av tredjepart</w:t>
      </w:r>
      <w:bookmarkEnd w:id="32"/>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rsidTr="004B78F3">
        <w:tc>
          <w:tcPr>
            <w:tcW w:w="4531" w:type="dxa"/>
            <w:shd w:val="clear" w:color="auto" w:fill="D0CECE" w:themeFill="background2" w:themeFillShade="E6"/>
          </w:tcPr>
          <w:p w14:paraId="4DB6C938" w14:textId="77777777" w:rsidR="00D32FE3" w:rsidRPr="00183E34" w:rsidRDefault="00D32FE3" w:rsidP="004B78F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rsidP="004B78F3">
            <w:pPr>
              <w:rPr>
                <w:rFonts w:asciiTheme="minorHAnsi" w:hAnsiTheme="minorHAnsi" w:cstheme="minorHAnsi"/>
              </w:rPr>
            </w:pPr>
            <w:r>
              <w:rPr>
                <w:rFonts w:asciiTheme="minorHAnsi" w:hAnsiTheme="minorHAnsi" w:cstheme="minorHAnsi"/>
              </w:rPr>
              <w:t>Kategori</w:t>
            </w:r>
          </w:p>
        </w:tc>
      </w:tr>
      <w:tr w:rsidR="00D32FE3" w14:paraId="00899319" w14:textId="77777777" w:rsidTr="004B78F3">
        <w:tc>
          <w:tcPr>
            <w:tcW w:w="4531" w:type="dxa"/>
          </w:tcPr>
          <w:p w14:paraId="2AFAB57C" w14:textId="77777777" w:rsidR="00D32FE3" w:rsidRDefault="00D32FE3" w:rsidP="004B78F3"/>
        </w:tc>
        <w:tc>
          <w:tcPr>
            <w:tcW w:w="4531" w:type="dxa"/>
          </w:tcPr>
          <w:p w14:paraId="6F112A1D" w14:textId="77777777" w:rsidR="00D32FE3" w:rsidRDefault="00D32FE3" w:rsidP="004B78F3"/>
        </w:tc>
      </w:tr>
      <w:tr w:rsidR="00D32FE3" w14:paraId="5D6669F6" w14:textId="77777777" w:rsidTr="004B78F3">
        <w:tc>
          <w:tcPr>
            <w:tcW w:w="4531" w:type="dxa"/>
          </w:tcPr>
          <w:p w14:paraId="38DCE399" w14:textId="77777777" w:rsidR="00D32FE3" w:rsidRDefault="00D32FE3" w:rsidP="004B78F3"/>
        </w:tc>
        <w:tc>
          <w:tcPr>
            <w:tcW w:w="4531" w:type="dxa"/>
          </w:tcPr>
          <w:p w14:paraId="0D14434C" w14:textId="77777777" w:rsidR="00D32FE3" w:rsidRDefault="00D32FE3" w:rsidP="004B78F3"/>
        </w:tc>
      </w:tr>
      <w:tr w:rsidR="00D32FE3" w14:paraId="3DEB56E1" w14:textId="77777777" w:rsidTr="004B78F3">
        <w:tc>
          <w:tcPr>
            <w:tcW w:w="4531" w:type="dxa"/>
          </w:tcPr>
          <w:p w14:paraId="3CFBFAC7" w14:textId="77777777" w:rsidR="00D32FE3" w:rsidRDefault="00D32FE3" w:rsidP="004B78F3"/>
        </w:tc>
        <w:tc>
          <w:tcPr>
            <w:tcW w:w="4531" w:type="dxa"/>
          </w:tcPr>
          <w:p w14:paraId="29D07A2A" w14:textId="77777777" w:rsidR="00D32FE3" w:rsidRDefault="00D32FE3" w:rsidP="004B78F3"/>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0A118A42" w14:textId="7DC69B9A" w:rsidR="00E572D5" w:rsidRDefault="00E572D5" w:rsidP="00E572D5">
      <w:pPr>
        <w:pStyle w:val="Overskrift2"/>
      </w:pPr>
      <w:bookmarkStart w:id="33" w:name="_Toc100660696"/>
      <w:r w:rsidRPr="003A66C4">
        <w:t>Avtalens punkt</w:t>
      </w:r>
      <w:r w:rsidRPr="00244EE2">
        <w:t xml:space="preserve"> </w:t>
      </w:r>
      <w:r w:rsidR="008766EC">
        <w:t>3.9</w:t>
      </w:r>
      <w:r>
        <w:t xml:space="preserve"> Lønns- og arbeidsvilkår</w:t>
      </w:r>
      <w:bookmarkEnd w:id="33"/>
      <w:r w:rsidRPr="00244EE2">
        <w:t xml:space="preserve"> </w:t>
      </w:r>
    </w:p>
    <w:p w14:paraId="1BB504C0" w14:textId="77777777"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p>
    <w:p w14:paraId="7D6B57CE" w14:textId="3107E9D1"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Nærmere presiseringer om gjennomføring av </w:t>
      </w:r>
      <w:r w:rsidR="00FB11CA">
        <w:rPr>
          <w:rStyle w:val="eop"/>
          <w:rFonts w:asciiTheme="minorHAnsi" w:hAnsiTheme="minorHAnsi" w:cstheme="minorHAnsi"/>
          <w:sz w:val="22"/>
          <w:szCs w:val="22"/>
        </w:rPr>
        <w:t>A</w:t>
      </w:r>
      <w:r>
        <w:rPr>
          <w:rStyle w:val="eop"/>
          <w:rFonts w:asciiTheme="minorHAnsi" w:hAnsiTheme="minorHAnsi" w:cstheme="minorHAnsi"/>
          <w:sz w:val="22"/>
          <w:szCs w:val="22"/>
        </w:rPr>
        <w:t xml:space="preserve">vtalens punkt 3.9 kan avtales her. </w:t>
      </w:r>
    </w:p>
    <w:p w14:paraId="5DF1A91E" w14:textId="77777777" w:rsidR="00E572D5" w:rsidRPr="00EA70B6" w:rsidRDefault="00E572D5" w:rsidP="00E572D5">
      <w:pPr>
        <w:rPr>
          <w:lang w:eastAsia="nb-NO"/>
        </w:rPr>
      </w:pPr>
    </w:p>
    <w:p w14:paraId="1AF1C502" w14:textId="3B3FAF51" w:rsidR="00E572D5" w:rsidRDefault="00E572D5" w:rsidP="00E572D5">
      <w:pPr>
        <w:pStyle w:val="paragraph"/>
        <w:spacing w:before="0" w:beforeAutospacing="0" w:after="0" w:afterAutospacing="0"/>
        <w:textAlignment w:val="baseline"/>
        <w:rPr>
          <w:rStyle w:val="eop"/>
          <w:rFonts w:asciiTheme="minorHAnsi" w:hAnsiTheme="minorHAnsi" w:cstheme="minorHAnsi"/>
          <w:sz w:val="22"/>
          <w:szCs w:val="22"/>
        </w:rPr>
      </w:pPr>
      <w:r w:rsidRPr="00034E0B">
        <w:rPr>
          <w:rStyle w:val="normaltextrun"/>
          <w:rFonts w:asciiTheme="minorHAnsi" w:hAnsiTheme="minorHAnsi" w:cstheme="minorHAnsi"/>
          <w:sz w:val="22"/>
          <w:szCs w:val="22"/>
        </w:rPr>
        <w:t>Aktuell tariffavtale samt samsvarserklæring: </w:t>
      </w:r>
      <w:r w:rsidRPr="00034E0B">
        <w:rPr>
          <w:rStyle w:val="eop"/>
          <w:rFonts w:asciiTheme="minorHAnsi" w:hAnsiTheme="minorHAnsi" w:cstheme="minorHAnsi"/>
          <w:sz w:val="22"/>
          <w:szCs w:val="22"/>
        </w:rPr>
        <w:t> </w:t>
      </w:r>
    </w:p>
    <w:p w14:paraId="1535828E" w14:textId="40DE4A0B" w:rsidR="00DC43AD"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4" w:name="_Toc100660697"/>
      <w:r w:rsidRPr="00882DB3">
        <w:lastRenderedPageBreak/>
        <w:t xml:space="preserve">Bilag </w:t>
      </w:r>
      <w:r w:rsidR="00F850C0">
        <w:t>5</w:t>
      </w:r>
      <w:r>
        <w:t>:</w:t>
      </w:r>
      <w:r w:rsidRPr="00882DB3">
        <w:t xml:space="preserve"> </w:t>
      </w:r>
      <w:r>
        <w:t>P</w:t>
      </w:r>
      <w:r w:rsidRPr="00882DB3">
        <w:t>ris og prisbestemmelser</w:t>
      </w:r>
      <w:bookmarkEnd w:id="34"/>
    </w:p>
    <w:p w14:paraId="17FA6C31" w14:textId="7C5F1D0B" w:rsidR="004277F4" w:rsidRPr="004277F4" w:rsidRDefault="004277F4" w:rsidP="004277F4">
      <w:pPr>
        <w:rPr>
          <w:i/>
          <w:iCs/>
          <w:sz w:val="20"/>
          <w:szCs w:val="20"/>
        </w:rPr>
      </w:pPr>
      <w:bookmarkStart w:id="35" w:name="_Toc55896671"/>
      <w:bookmarkStart w:id="36" w:name="_Toc55896672"/>
      <w:bookmarkStart w:id="37" w:name="_Toc55896673"/>
      <w:bookmarkStart w:id="38" w:name="_Toc55896674"/>
      <w:bookmarkStart w:id="39" w:name="_Toc55896675"/>
      <w:bookmarkStart w:id="40" w:name="_Toc55896676"/>
      <w:bookmarkStart w:id="41" w:name="_Toc55896677"/>
      <w:bookmarkStart w:id="42" w:name="_Toc55896678"/>
      <w:bookmarkEnd w:id="35"/>
      <w:bookmarkEnd w:id="36"/>
      <w:bookmarkEnd w:id="37"/>
      <w:bookmarkEnd w:id="38"/>
      <w:bookmarkEnd w:id="39"/>
      <w:bookmarkEnd w:id="40"/>
      <w:bookmarkEnd w:id="41"/>
      <w:bookmarkEnd w:id="42"/>
      <w:r w:rsidRPr="004277F4">
        <w:rPr>
          <w:i/>
          <w:iCs/>
          <w:sz w:val="20"/>
          <w:szCs w:val="20"/>
        </w:rPr>
        <w:t xml:space="preserve">Oversikt over alle priselementer knyttet til gjennomføringen av denne Avtalen. Fylles ut av </w:t>
      </w:r>
      <w:r w:rsidR="00162A07">
        <w:rPr>
          <w:i/>
          <w:iCs/>
          <w:sz w:val="20"/>
          <w:szCs w:val="20"/>
        </w:rPr>
        <w:t>Oppdragstaker</w:t>
      </w:r>
      <w:r w:rsidR="002753CF">
        <w:rPr>
          <w:i/>
          <w:iCs/>
          <w:sz w:val="20"/>
          <w:szCs w:val="20"/>
        </w:rPr>
        <w:t xml:space="preserve"> </w:t>
      </w:r>
      <w:r w:rsidRPr="004277F4">
        <w:rPr>
          <w:i/>
          <w:iCs/>
          <w:sz w:val="20"/>
          <w:szCs w:val="20"/>
        </w:rPr>
        <w:t xml:space="preserve">basert på de overordnede føringer </w:t>
      </w:r>
      <w:r w:rsidR="00162A07">
        <w:rPr>
          <w:i/>
          <w:iCs/>
          <w:sz w:val="20"/>
          <w:szCs w:val="20"/>
        </w:rPr>
        <w:t>Oppdragsgiver</w:t>
      </w:r>
      <w:r w:rsidRPr="004277F4">
        <w:rPr>
          <w:i/>
          <w:iCs/>
          <w:sz w:val="20"/>
          <w:szCs w:val="20"/>
        </w:rPr>
        <w:t xml:space="preserve"> har gitt i bilaget.</w:t>
      </w:r>
    </w:p>
    <w:p w14:paraId="36DABE2B" w14:textId="3BD6E312" w:rsidR="00815C05" w:rsidRDefault="00034383" w:rsidP="00867A37">
      <w:pPr>
        <w:pStyle w:val="Overskrift2"/>
      </w:pPr>
      <w:bookmarkStart w:id="43" w:name="_Toc100660698"/>
      <w:r>
        <w:t xml:space="preserve">Avtalens punkt </w:t>
      </w:r>
      <w:r w:rsidR="00162A07">
        <w:t>4</w:t>
      </w:r>
      <w:r>
        <w:t>.1 Vederlag</w:t>
      </w:r>
      <w:bookmarkEnd w:id="43"/>
      <w:r>
        <w:t xml:space="preserve"> </w:t>
      </w:r>
    </w:p>
    <w:p w14:paraId="00BE3930" w14:textId="77777777" w:rsidR="00815C05" w:rsidRDefault="00815C05" w:rsidP="007229FC">
      <w:pPr>
        <w:pStyle w:val="Overskrift3"/>
      </w:pPr>
      <w:bookmarkStart w:id="44" w:name="_Toc100660699"/>
      <w:r>
        <w:t>A. Oversikt</w:t>
      </w:r>
      <w:bookmarkEnd w:id="44"/>
    </w:p>
    <w:p w14:paraId="0592F11E" w14:textId="22F83740" w:rsidR="00091117" w:rsidRPr="00D777A4" w:rsidRDefault="00091117" w:rsidP="00091117">
      <w:r w:rsidRPr="00D777A4">
        <w:t xml:space="preserve">Alle priser og nærmere betingelser for det vederlaget </w:t>
      </w:r>
      <w:r w:rsidR="00D241E9">
        <w:t>Oppdragsgiver</w:t>
      </w:r>
      <w:r w:rsidRPr="00D777A4">
        <w:t xml:space="preserve"> skal betale for </w:t>
      </w:r>
      <w:r w:rsidR="00D241E9">
        <w:t>Oppdragstakers</w:t>
      </w:r>
      <w:r w:rsidRPr="00D777A4">
        <w:t> ytelser skal</w:t>
      </w:r>
      <w:r w:rsidR="000455F6">
        <w:t xml:space="preserve"> </w:t>
      </w:r>
      <w:proofErr w:type="gramStart"/>
      <w:r w:rsidR="000455F6">
        <w:t>fremgå</w:t>
      </w:r>
      <w:proofErr w:type="gramEnd"/>
      <w:r w:rsidR="000455F6">
        <w:t xml:space="preserve"> i dette bilaget</w:t>
      </w:r>
      <w:r w:rsidRPr="00D777A4">
        <w:t xml:space="preserve">. De samlede prisene og samlet sluttvederlag skal fremkomme her. Som en del av grunnlaget for totalprisen skal eventuelle spesielle betalingsordninger, rabatter, forskudd, delbetaling og avvikende betalingstidspunkt også </w:t>
      </w:r>
      <w:proofErr w:type="gramStart"/>
      <w:r w:rsidRPr="00D777A4">
        <w:t>fremgå</w:t>
      </w:r>
      <w:proofErr w:type="gramEnd"/>
      <w:r w:rsidRPr="00D777A4">
        <w:t>.  </w:t>
      </w:r>
    </w:p>
    <w:p w14:paraId="7138C00C" w14:textId="77777777" w:rsidR="00091117" w:rsidRPr="00D777A4" w:rsidRDefault="00091117" w:rsidP="00091117">
      <w:r w:rsidRPr="00D777A4">
        <w:t> </w:t>
      </w:r>
    </w:p>
    <w:p w14:paraId="6663F2AA" w14:textId="16F9AF06" w:rsidR="00815C05" w:rsidRDefault="00091117" w:rsidP="00091117">
      <w:r>
        <w:t>Hvis</w:t>
      </w:r>
      <w:r w:rsidRPr="00D777A4">
        <w:t xml:space="preserve"> partene avtaler annet enn det som følger av </w:t>
      </w:r>
      <w:r w:rsidR="00BE569C">
        <w:t>A</w:t>
      </w:r>
      <w:r w:rsidRPr="00D777A4">
        <w:t xml:space="preserve">vtalen </w:t>
      </w:r>
      <w:proofErr w:type="gramStart"/>
      <w:r w:rsidRPr="00D777A4">
        <w:t>vedrørende</w:t>
      </w:r>
      <w:proofErr w:type="gramEnd"/>
      <w:r w:rsidRPr="00D777A4">
        <w:t xml:space="preserve"> vederlag, skal det spesifiseres i dette bilaget</w:t>
      </w:r>
      <w:r w:rsidR="008743EE">
        <w:t>.</w:t>
      </w:r>
    </w:p>
    <w:p w14:paraId="6608F6CB" w14:textId="23004234" w:rsidR="00815C05" w:rsidRDefault="00815C05" w:rsidP="007229FC">
      <w:pPr>
        <w:pStyle w:val="Overskrift3"/>
      </w:pPr>
      <w:bookmarkStart w:id="45" w:name="_Toc100660700"/>
      <w:r>
        <w:t xml:space="preserve">B. </w:t>
      </w:r>
      <w:r w:rsidR="00D241E9">
        <w:t>Oppdragstakers</w:t>
      </w:r>
      <w:r>
        <w:t xml:space="preserve"> Timepriser og </w:t>
      </w:r>
      <w:r w:rsidR="00E557A6">
        <w:t>andre prismodeller</w:t>
      </w:r>
      <w:bookmarkEnd w:id="45"/>
    </w:p>
    <w:p w14:paraId="72708BD6" w14:textId="77777777" w:rsidR="00B564E9" w:rsidRPr="00B564E9" w:rsidRDefault="00B564E9" w:rsidP="00B564E9">
      <w:pPr>
        <w:rPr>
          <w:b/>
          <w:bCs/>
          <w:lang w:eastAsia="nb-NO"/>
        </w:rPr>
      </w:pPr>
      <w:r w:rsidRPr="00B564E9">
        <w:rPr>
          <w:b/>
          <w:bCs/>
          <w:lang w:eastAsia="nb-NO"/>
        </w:rPr>
        <w:t> </w:t>
      </w:r>
    </w:p>
    <w:p w14:paraId="736704AD" w14:textId="592FF26D" w:rsidR="00B564E9" w:rsidRDefault="00836FA5" w:rsidP="00B564E9">
      <w:pPr>
        <w:rPr>
          <w:lang w:eastAsia="nb-NO"/>
        </w:rPr>
      </w:pPr>
      <w:r>
        <w:rPr>
          <w:rFonts w:ascii="MS Gothic" w:eastAsia="MS Gothic" w:hAnsi="MS Gothic" w:hint="eastAsia"/>
          <w:lang w:eastAsia="nb-NO"/>
        </w:rPr>
        <w:t>☒</w:t>
      </w:r>
      <w:r w:rsidR="00B564E9" w:rsidRPr="00B564E9">
        <w:rPr>
          <w:lang w:eastAsia="nb-NO"/>
        </w:rPr>
        <w:t xml:space="preserve"> </w:t>
      </w:r>
      <w:r w:rsidR="00B564E9" w:rsidRPr="00F94A22">
        <w:rPr>
          <w:lang w:eastAsia="nb-NO"/>
        </w:rPr>
        <w:t xml:space="preserve">Totalramme for </w:t>
      </w:r>
      <w:r w:rsidR="00A071C7" w:rsidRPr="00F94A22">
        <w:rPr>
          <w:lang w:eastAsia="nb-NO"/>
        </w:rPr>
        <w:t>Oppdraget</w:t>
      </w:r>
      <w:r w:rsidR="00B564E9" w:rsidRPr="00B564E9">
        <w:rPr>
          <w:lang w:eastAsia="nb-NO"/>
        </w:rPr>
        <w:t>  </w:t>
      </w:r>
    </w:p>
    <w:p w14:paraId="7E48F978" w14:textId="77777777" w:rsidR="00CE4784" w:rsidRPr="00B564E9" w:rsidRDefault="00CE4784" w:rsidP="00B564E9">
      <w:pPr>
        <w:rPr>
          <w:lang w:eastAsia="nb-NO"/>
        </w:rPr>
      </w:pPr>
    </w:p>
    <w:p w14:paraId="522B610D" w14:textId="77777777" w:rsidR="00B564E9" w:rsidRPr="00B564E9" w:rsidRDefault="00B564E9" w:rsidP="00B564E9">
      <w:pPr>
        <w:rPr>
          <w:lang w:eastAsia="nb-NO"/>
        </w:rPr>
      </w:pPr>
      <w:r w:rsidRPr="00B564E9">
        <w:rPr>
          <w:lang w:eastAsia="nb-NO"/>
        </w:rPr>
        <w:t>Det er avtalt følgende øvre ramme for oppdraget: </w:t>
      </w:r>
    </w:p>
    <w:p w14:paraId="65370178" w14:textId="77777777" w:rsidR="00B564E9" w:rsidRPr="00B564E9" w:rsidRDefault="00B564E9" w:rsidP="00B564E9">
      <w:pPr>
        <w:rPr>
          <w:lang w:eastAsia="nb-NO"/>
        </w:rPr>
      </w:pPr>
      <w:r w:rsidRPr="00B564E9">
        <w:rPr>
          <w:lang w:eastAsia="nb-NO"/>
        </w:rPr>
        <w:t> </w:t>
      </w:r>
    </w:p>
    <w:p w14:paraId="0A4038F5" w14:textId="60B4CE79" w:rsidR="00B564E9" w:rsidRDefault="00B564E9" w:rsidP="00EA70B6">
      <w:pPr>
        <w:rPr>
          <w:lang w:eastAsia="nb-NO"/>
        </w:rPr>
      </w:pPr>
      <w:r w:rsidRPr="00B564E9">
        <w:rPr>
          <w:lang w:eastAsia="nb-NO"/>
        </w:rPr>
        <w:t xml:space="preserve">Totalpris </w:t>
      </w:r>
    </w:p>
    <w:p w14:paraId="2E272058" w14:textId="77777777" w:rsidR="00317361" w:rsidRPr="00B564E9"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B564E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B564E9" w:rsidRDefault="00CE4784" w:rsidP="00B564E9">
            <w:pPr>
              <w:rPr>
                <w:lang w:eastAsia="nb-NO"/>
              </w:rPr>
            </w:pP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B564E9" w:rsidRDefault="00CE4784" w:rsidP="00601C84">
            <w:pPr>
              <w:jc w:val="right"/>
              <w:rPr>
                <w:lang w:eastAsia="nb-NO"/>
              </w:rPr>
            </w:pPr>
            <w:r w:rsidRPr="00B564E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B564E9" w:rsidRDefault="00CE4784" w:rsidP="00B564E9">
            <w:pPr>
              <w:rPr>
                <w:lang w:eastAsia="nb-NO"/>
              </w:rPr>
            </w:pPr>
            <w:r w:rsidRPr="00B564E9">
              <w:rPr>
                <w:lang w:eastAsia="nb-NO"/>
              </w:rPr>
              <w:t> </w:t>
            </w:r>
          </w:p>
        </w:tc>
      </w:tr>
      <w:tr w:rsidR="00CE4784" w:rsidRPr="00B564E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77777777" w:rsidR="00CE4784" w:rsidRPr="00B564E9" w:rsidRDefault="00CE4784" w:rsidP="00B564E9">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469AFEDF" w:rsidR="00CE4784" w:rsidRPr="00B564E9" w:rsidRDefault="0020284A" w:rsidP="00601C84">
            <w:pPr>
              <w:jc w:val="right"/>
              <w:rPr>
                <w:lang w:eastAsia="nb-NO"/>
              </w:rPr>
            </w:pPr>
            <w:r w:rsidRPr="0020284A">
              <w:rPr>
                <w:lang w:eastAsia="nb-NO"/>
              </w:rPr>
              <w:t>880</w:t>
            </w:r>
            <w:r>
              <w:rPr>
                <w:lang w:eastAsia="nb-NO"/>
              </w:rPr>
              <w:t> </w:t>
            </w:r>
            <w:r w:rsidRPr="0020284A">
              <w:rPr>
                <w:lang w:eastAsia="nb-NO"/>
              </w:rPr>
              <w:t>000</w:t>
            </w:r>
            <w:r>
              <w:rPr>
                <w:lang w:eastAsia="nb-NO"/>
              </w:rPr>
              <w:t>,-</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B564E9" w:rsidRDefault="00CE4784" w:rsidP="00B564E9">
            <w:pPr>
              <w:rPr>
                <w:lang w:eastAsia="nb-NO"/>
              </w:rPr>
            </w:pPr>
            <w:r w:rsidRPr="00B564E9">
              <w:rPr>
                <w:lang w:eastAsia="nb-NO"/>
              </w:rPr>
              <w:t>ekskl. m</w:t>
            </w:r>
            <w:r>
              <w:rPr>
                <w:lang w:eastAsia="nb-NO"/>
              </w:rPr>
              <w:t>erverdiavgift</w:t>
            </w:r>
          </w:p>
        </w:tc>
      </w:tr>
      <w:tr w:rsidR="00CE4784" w:rsidRPr="00B564E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B564E9" w:rsidRDefault="00CE4784" w:rsidP="00B564E9">
            <w:pPr>
              <w:rPr>
                <w:lang w:eastAsia="nb-NO"/>
              </w:rPr>
            </w:pPr>
            <w:proofErr w:type="spellStart"/>
            <w:r>
              <w:rPr>
                <w:lang w:eastAsia="nb-NO"/>
              </w:rPr>
              <w:t>Mva</w:t>
            </w:r>
            <w:proofErr w:type="spellEnd"/>
            <w:r>
              <w:rPr>
                <w:lang w:eastAsia="nb-NO"/>
              </w:rPr>
              <w:t xml:space="preserve">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5878BEAB" w:rsidR="00CE4784" w:rsidRPr="00B564E9" w:rsidRDefault="0020284A" w:rsidP="00601C84">
            <w:pPr>
              <w:jc w:val="right"/>
              <w:rPr>
                <w:lang w:eastAsia="nb-NO"/>
              </w:rPr>
            </w:pPr>
            <w:r>
              <w:rPr>
                <w:lang w:eastAsia="nb-NO"/>
              </w:rPr>
              <w:t>220</w:t>
            </w:r>
            <w:r w:rsidR="008F10C9">
              <w:rPr>
                <w:lang w:eastAsia="nb-NO"/>
              </w:rPr>
              <w:t xml:space="preserve"> 000</w:t>
            </w:r>
            <w:r w:rsidR="00836FA5">
              <w:rPr>
                <w:lang w:eastAsia="nb-NO"/>
              </w:rPr>
              <w:t>,-</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B564E9" w:rsidRDefault="00CE4784" w:rsidP="00B564E9">
            <w:pPr>
              <w:rPr>
                <w:lang w:eastAsia="nb-NO"/>
              </w:rPr>
            </w:pPr>
          </w:p>
        </w:tc>
      </w:tr>
      <w:tr w:rsidR="00CE4784" w:rsidRPr="00B564E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46F7A5E6" w:rsidR="00CE4784" w:rsidRPr="00B564E9" w:rsidRDefault="00CE4784" w:rsidP="00A071C7">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4687567" w:rsidR="00CE4784" w:rsidRPr="00B564E9" w:rsidRDefault="0020284A" w:rsidP="00601C84">
            <w:pPr>
              <w:jc w:val="right"/>
              <w:rPr>
                <w:lang w:eastAsia="nb-NO"/>
              </w:rPr>
            </w:pPr>
            <w:r>
              <w:rPr>
                <w:lang w:eastAsia="nb-NO"/>
              </w:rPr>
              <w:t>1 1</w:t>
            </w:r>
            <w:r w:rsidR="008F10C9">
              <w:rPr>
                <w:lang w:eastAsia="nb-NO"/>
              </w:rPr>
              <w:t>00</w:t>
            </w:r>
            <w:r w:rsidR="00625763">
              <w:rPr>
                <w:lang w:eastAsia="nb-NO"/>
              </w:rPr>
              <w:t> 000,</w:t>
            </w:r>
            <w:r w:rsidR="00836FA5">
              <w:rPr>
                <w:lang w:eastAsia="nb-NO"/>
              </w:rPr>
              <w:t>-</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B564E9" w:rsidRDefault="00CE4784" w:rsidP="00A071C7">
            <w:pPr>
              <w:rPr>
                <w:lang w:eastAsia="nb-NO"/>
              </w:rPr>
            </w:pPr>
            <w:r w:rsidRPr="00B564E9">
              <w:rPr>
                <w:lang w:eastAsia="nb-NO"/>
              </w:rPr>
              <w:t>Inkl</w:t>
            </w:r>
            <w:r>
              <w:rPr>
                <w:lang w:eastAsia="nb-NO"/>
              </w:rPr>
              <w:t>. merverdiavgift</w:t>
            </w:r>
          </w:p>
        </w:tc>
      </w:tr>
    </w:tbl>
    <w:p w14:paraId="7DAFC2B9" w14:textId="53D13327" w:rsidR="00914B77" w:rsidRPr="00914B77" w:rsidRDefault="00B564E9" w:rsidP="00914B77">
      <w:pPr>
        <w:rPr>
          <w:lang w:eastAsia="nb-NO"/>
        </w:rPr>
      </w:pPr>
      <w:r w:rsidRPr="00B564E9">
        <w:rPr>
          <w:lang w:eastAsia="nb-NO"/>
        </w:rPr>
        <w:t>  </w:t>
      </w:r>
    </w:p>
    <w:p w14:paraId="6C167541" w14:textId="7D00D306" w:rsidR="004D4DD6" w:rsidRPr="004761B1" w:rsidRDefault="00815C05" w:rsidP="004761B1">
      <w:pPr>
        <w:pStyle w:val="Overskrift3"/>
      </w:pPr>
      <w:bookmarkStart w:id="46" w:name="_Toc100660701"/>
      <w:bookmarkStart w:id="47" w:name="_Hlk219797110"/>
      <w:r>
        <w:t>C. Utlegg og reisekostnader mv</w:t>
      </w:r>
      <w:bookmarkEnd w:id="46"/>
      <w:r w:rsidR="000129DC">
        <w:t>.</w:t>
      </w:r>
    </w:p>
    <w:p w14:paraId="7EB87C93" w14:textId="144AFAE8" w:rsidR="004D4DD6" w:rsidRDefault="004D4DD6" w:rsidP="004D4DD6">
      <w:pPr>
        <w:pStyle w:val="Teknisk4"/>
        <w:tabs>
          <w:tab w:val="left" w:pos="708"/>
        </w:tabs>
        <w:suppressAutoHyphens w:val="0"/>
        <w:rPr>
          <w:rFonts w:ascii="Times New Roman" w:hAnsi="Times New Roman"/>
          <w:b w:val="0"/>
          <w:szCs w:val="24"/>
          <w:lang w:val="nb-NO"/>
        </w:rPr>
      </w:pPr>
      <w:r>
        <w:rPr>
          <w:rFonts w:ascii="Times New Roman" w:hAnsi="Times New Roman"/>
          <w:b w:val="0"/>
          <w:szCs w:val="24"/>
          <w:lang w:val="nb-NO"/>
        </w:rPr>
        <w:t xml:space="preserve">Kontraktssummen inkluderer reise- og oppholdsutgifter i tilknytning til møter med oppdragsgiver, samt deltakelse på inntil tre (3) formidlingsseminarer som oppdragsgiver arrangerer eller er medarrangør av, og inntil ett (1) formidlingsseminar i regi Kommunal- og </w:t>
      </w:r>
      <w:proofErr w:type="spellStart"/>
      <w:r w:rsidR="00010257">
        <w:rPr>
          <w:rFonts w:ascii="Times New Roman" w:hAnsi="Times New Roman"/>
          <w:b w:val="0"/>
          <w:szCs w:val="24"/>
          <w:lang w:val="nb-NO"/>
        </w:rPr>
        <w:t>distrikts</w:t>
      </w:r>
      <w:r>
        <w:rPr>
          <w:rFonts w:ascii="Times New Roman" w:hAnsi="Times New Roman"/>
          <w:b w:val="0"/>
          <w:szCs w:val="24"/>
          <w:lang w:val="nb-NO"/>
        </w:rPr>
        <w:t>departementet</w:t>
      </w:r>
      <w:proofErr w:type="spellEnd"/>
      <w:r>
        <w:rPr>
          <w:rFonts w:ascii="Times New Roman" w:hAnsi="Times New Roman"/>
          <w:b w:val="0"/>
          <w:szCs w:val="24"/>
          <w:lang w:val="nb-NO"/>
        </w:rPr>
        <w:t xml:space="preserve"> (K</w:t>
      </w:r>
      <w:r w:rsidR="00010257">
        <w:rPr>
          <w:rFonts w:ascii="Times New Roman" w:hAnsi="Times New Roman"/>
          <w:b w:val="0"/>
          <w:szCs w:val="24"/>
          <w:lang w:val="nb-NO"/>
        </w:rPr>
        <w:t>D</w:t>
      </w:r>
      <w:r>
        <w:rPr>
          <w:rFonts w:ascii="Times New Roman" w:hAnsi="Times New Roman"/>
          <w:b w:val="0"/>
          <w:szCs w:val="24"/>
          <w:lang w:val="nb-NO"/>
        </w:rPr>
        <w:t>D).</w:t>
      </w:r>
    </w:p>
    <w:bookmarkEnd w:id="47"/>
    <w:p w14:paraId="2B025080" w14:textId="228BC769" w:rsidR="00436738" w:rsidRDefault="00436738" w:rsidP="00815C05"/>
    <w:p w14:paraId="676DCC00" w14:textId="3F3A6798" w:rsidR="004A40D6" w:rsidRDefault="002B6D99" w:rsidP="002B6D99">
      <w:pPr>
        <w:pStyle w:val="Overskrift3"/>
      </w:pPr>
      <w:bookmarkStart w:id="48" w:name="_Toc100660702"/>
      <w:r>
        <w:t>D. Overskridelser</w:t>
      </w:r>
      <w:r w:rsidR="002F503E">
        <w:t xml:space="preserve"> og varsling</w:t>
      </w:r>
      <w:bookmarkEnd w:id="48"/>
      <w:r w:rsidR="002F503E">
        <w:t xml:space="preserve"> </w:t>
      </w:r>
    </w:p>
    <w:p w14:paraId="3EA503F7" w14:textId="5B95FB16" w:rsidR="002F503E" w:rsidRDefault="002F503E" w:rsidP="002F503E">
      <w:pPr>
        <w:rPr>
          <w:lang w:eastAsia="nb-NO"/>
        </w:rPr>
      </w:pPr>
    </w:p>
    <w:p w14:paraId="23CE6B76" w14:textId="7DC42B31" w:rsidR="002F503E" w:rsidRPr="002F503E" w:rsidRDefault="001F6671" w:rsidP="002F503E">
      <w:pPr>
        <w:rPr>
          <w:lang w:eastAsia="nb-NO"/>
        </w:rPr>
      </w:pPr>
      <w:r>
        <w:rPr>
          <w:lang w:eastAsia="nb-NO"/>
        </w:rPr>
        <w:t xml:space="preserve">Regler for varsling </w:t>
      </w:r>
      <w:r w:rsidR="00FB7368">
        <w:rPr>
          <w:lang w:eastAsia="nb-NO"/>
        </w:rPr>
        <w:t>om</w:t>
      </w:r>
      <w:r>
        <w:rPr>
          <w:lang w:eastAsia="nb-NO"/>
        </w:rPr>
        <w:t xml:space="preserve"> overskridelse av avtalte timer angis her</w:t>
      </w:r>
      <w:r w:rsidR="00FB7368">
        <w:rPr>
          <w:lang w:eastAsia="nb-NO"/>
        </w:rPr>
        <w:t>. Eventuell prisreduksjon ved slik overskridelse angis også her.</w:t>
      </w:r>
    </w:p>
    <w:p w14:paraId="7FB347F8" w14:textId="0573851A" w:rsidR="00436738" w:rsidRDefault="00436738" w:rsidP="00815C05"/>
    <w:p w14:paraId="2CE6E3DE" w14:textId="77777777" w:rsidR="004761B1" w:rsidRDefault="004761B1">
      <w:pPr>
        <w:rPr>
          <w:rFonts w:ascii="Arial" w:eastAsia="Times New Roman" w:hAnsi="Arial" w:cs="Arial"/>
          <w:b/>
          <w:bCs/>
          <w:sz w:val="28"/>
          <w:szCs w:val="28"/>
          <w:lang w:eastAsia="nb-NO"/>
        </w:rPr>
      </w:pPr>
      <w:bookmarkStart w:id="49" w:name="_Toc100660703"/>
      <w:r>
        <w:br w:type="page"/>
      </w:r>
    </w:p>
    <w:p w14:paraId="28588AC3" w14:textId="23973F71" w:rsidR="00030266" w:rsidRDefault="005976C4" w:rsidP="00030266">
      <w:pPr>
        <w:pStyle w:val="Overskrift2"/>
      </w:pPr>
      <w:r>
        <w:lastRenderedPageBreak/>
        <w:t xml:space="preserve">Avtalens punkt </w:t>
      </w:r>
      <w:r w:rsidR="007A3615">
        <w:t>4</w:t>
      </w:r>
      <w:r>
        <w:t>.2</w:t>
      </w:r>
      <w:r w:rsidR="00374561">
        <w:t xml:space="preserve"> Fakturering</w:t>
      </w:r>
      <w:bookmarkEnd w:id="49"/>
    </w:p>
    <w:p w14:paraId="67D01DD3" w14:textId="77777777" w:rsidR="00030266" w:rsidRDefault="00030266" w:rsidP="00030266">
      <w:r>
        <w:t>Faktura skal sendes elektronisk (EHF) til Husbanken. Fakturaadressen for EHF er 942114184.</w:t>
      </w:r>
    </w:p>
    <w:p w14:paraId="36151054" w14:textId="77777777" w:rsidR="00030266" w:rsidRDefault="00030266" w:rsidP="00030266"/>
    <w:p w14:paraId="75B98B5B" w14:textId="67972732" w:rsidR="003D498D" w:rsidRPr="003D498D" w:rsidRDefault="00030266" w:rsidP="00030266">
      <w:r w:rsidRPr="003D498D">
        <w:rPr>
          <w:b/>
          <w:bCs/>
        </w:rPr>
        <w:t>Fakturaen skal merkes med</w:t>
      </w:r>
      <w:r w:rsidR="003D498D">
        <w:t xml:space="preserve">: </w:t>
      </w:r>
      <w:r w:rsidRPr="003D498D">
        <w:t xml:space="preserve"> </w:t>
      </w:r>
    </w:p>
    <w:p w14:paraId="612036D6" w14:textId="10DFD34B" w:rsidR="00030266" w:rsidRDefault="003D498D" w:rsidP="00030266">
      <w:r>
        <w:t>R</w:t>
      </w:r>
      <w:r w:rsidR="00030266">
        <w:t>eferanse: 1820SBJ</w:t>
      </w:r>
    </w:p>
    <w:p w14:paraId="6790BF2C" w14:textId="77777777" w:rsidR="0008514C" w:rsidRPr="0008514C" w:rsidRDefault="003D498D" w:rsidP="0008514C">
      <w:r>
        <w:t xml:space="preserve">Saksnummer: </w:t>
      </w:r>
      <w:r w:rsidR="0008514C" w:rsidRPr="0008514C">
        <w:t>2026/22714</w:t>
      </w:r>
    </w:p>
    <w:p w14:paraId="7DA0BB35" w14:textId="3702E083" w:rsidR="00030266" w:rsidRDefault="00030266" w:rsidP="00030266"/>
    <w:p w14:paraId="1A3ACBA1" w14:textId="77777777" w:rsidR="00030266" w:rsidRDefault="00030266" w:rsidP="00030266">
      <w:r>
        <w:t xml:space="preserve">Hvis leverandører ikke kan levere faktura i henhold til EHF-format må den sendes per post til: Husbanken, Fakturamottak DFØ, Postboks 4746 </w:t>
      </w:r>
      <w:proofErr w:type="spellStart"/>
      <w:r>
        <w:t>Torgarden</w:t>
      </w:r>
      <w:proofErr w:type="spellEnd"/>
      <w:r>
        <w:t>, 7468 Trondheim</w:t>
      </w:r>
    </w:p>
    <w:p w14:paraId="659C0C00" w14:textId="77777777" w:rsidR="00030266" w:rsidRDefault="00030266" w:rsidP="00030266"/>
    <w:p w14:paraId="2E855769" w14:textId="77777777" w:rsidR="00030266" w:rsidRDefault="00030266" w:rsidP="00030266">
      <w:r>
        <w:t>Faktura kan ikke sendes på e-post.</w:t>
      </w:r>
    </w:p>
    <w:p w14:paraId="4C7710D7" w14:textId="77777777" w:rsidR="00030266" w:rsidRDefault="00030266" w:rsidP="00030266"/>
    <w:p w14:paraId="120A7E9F" w14:textId="77777777" w:rsidR="00030266" w:rsidRDefault="00030266" w:rsidP="00030266">
      <w:bookmarkStart w:id="50" w:name="_Toc100660704"/>
    </w:p>
    <w:p w14:paraId="4D01C819" w14:textId="77777777" w:rsidR="00030266" w:rsidRDefault="00030266" w:rsidP="00030266"/>
    <w:p w14:paraId="58727117" w14:textId="1D8B0DC9" w:rsidR="00815C05" w:rsidRPr="00030266" w:rsidRDefault="00030266" w:rsidP="00030266">
      <w:pPr>
        <w:rPr>
          <w:rFonts w:ascii="Arial" w:eastAsia="Times New Roman" w:hAnsi="Arial" w:cs="Arial"/>
          <w:b/>
          <w:bCs/>
          <w:sz w:val="28"/>
          <w:szCs w:val="28"/>
          <w:lang w:eastAsia="nb-NO"/>
        </w:rPr>
      </w:pPr>
      <w:r w:rsidRPr="00030266">
        <w:rPr>
          <w:rFonts w:ascii="Arial" w:eastAsia="Times New Roman" w:hAnsi="Arial" w:cs="Arial"/>
          <w:b/>
          <w:bCs/>
          <w:sz w:val="28"/>
          <w:szCs w:val="28"/>
          <w:lang w:eastAsia="nb-NO"/>
        </w:rPr>
        <w:t>Avta</w:t>
      </w:r>
      <w:r w:rsidR="0088265B" w:rsidRPr="00030266">
        <w:rPr>
          <w:rFonts w:ascii="Arial" w:eastAsia="Times New Roman" w:hAnsi="Arial" w:cs="Arial"/>
          <w:b/>
          <w:bCs/>
          <w:sz w:val="28"/>
          <w:szCs w:val="28"/>
          <w:lang w:eastAsia="nb-NO"/>
        </w:rPr>
        <w:t>lens punkt 6.5</w:t>
      </w:r>
      <w:r w:rsidR="00CA2643" w:rsidRPr="00030266">
        <w:rPr>
          <w:rFonts w:ascii="Arial" w:eastAsia="Times New Roman" w:hAnsi="Arial" w:cs="Arial"/>
          <w:b/>
          <w:bCs/>
          <w:sz w:val="28"/>
          <w:szCs w:val="28"/>
          <w:lang w:eastAsia="nb-NO"/>
        </w:rPr>
        <w:t xml:space="preserve">.2 </w:t>
      </w:r>
      <w:r w:rsidR="00EE0DF9" w:rsidRPr="00030266">
        <w:rPr>
          <w:rFonts w:ascii="Arial" w:eastAsia="Times New Roman" w:hAnsi="Arial" w:cs="Arial"/>
          <w:b/>
          <w:bCs/>
          <w:sz w:val="28"/>
          <w:szCs w:val="28"/>
          <w:lang w:eastAsia="nb-NO"/>
        </w:rPr>
        <w:t>Dagbot ved forsinkelse</w:t>
      </w:r>
      <w:bookmarkEnd w:id="50"/>
      <w:r w:rsidR="00EE0DF9" w:rsidRPr="00030266">
        <w:rPr>
          <w:rFonts w:ascii="Arial" w:eastAsia="Times New Roman" w:hAnsi="Arial" w:cs="Arial"/>
          <w:b/>
          <w:bCs/>
          <w:sz w:val="28"/>
          <w:szCs w:val="28"/>
          <w:lang w:eastAsia="nb-NO"/>
        </w:rPr>
        <w:t xml:space="preserve"> </w:t>
      </w:r>
    </w:p>
    <w:p w14:paraId="07F6597F" w14:textId="77777777" w:rsidR="00F5507B" w:rsidRPr="00F5507B" w:rsidRDefault="00F5507B" w:rsidP="00F5507B">
      <w:pPr>
        <w:rPr>
          <w:lang w:eastAsia="nb-NO"/>
        </w:rPr>
      </w:pPr>
    </w:p>
    <w:p w14:paraId="687F8F8D" w14:textId="5C2E7A0B" w:rsidR="00815C05" w:rsidRDefault="00EC426F" w:rsidP="00815C05">
      <w:r>
        <w:t xml:space="preserve">Andre dagbotsatser og annen løpetid for dagboten kan avtales her. </w:t>
      </w:r>
      <w:r w:rsidR="000C5F09">
        <w:br w:type="page"/>
      </w:r>
    </w:p>
    <w:p w14:paraId="79912D76" w14:textId="18FB6878" w:rsidR="00815C05" w:rsidRDefault="00815C05" w:rsidP="00E50582">
      <w:pPr>
        <w:pStyle w:val="Overskrift1"/>
      </w:pPr>
      <w:bookmarkStart w:id="51" w:name="_Toc100660705"/>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51"/>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77777777" w:rsidR="00815C05" w:rsidRPr="00924197" w:rsidRDefault="00815C05" w:rsidP="00013D9A">
            <w:pPr>
              <w:rPr>
                <w:i/>
                <w:highlight w:val="yellow"/>
              </w:rPr>
            </w:pPr>
          </w:p>
        </w:tc>
        <w:tc>
          <w:tcPr>
            <w:tcW w:w="7550" w:type="dxa"/>
          </w:tcPr>
          <w:p w14:paraId="15800F7F" w14:textId="77777777" w:rsidR="00815C05" w:rsidRPr="00924197" w:rsidRDefault="00815C05" w:rsidP="00013D9A">
            <w:pPr>
              <w:rPr>
                <w:i/>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52" w:name="_Toc100660706"/>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2"/>
    </w:p>
    <w:p w14:paraId="772255F1" w14:textId="2075EBC9" w:rsidR="00AD6651" w:rsidRDefault="00AD6651">
      <w:pPr>
        <w:rPr>
          <w:i/>
          <w:iCs/>
        </w:rPr>
      </w:pPr>
      <w:r>
        <w:rPr>
          <w:i/>
          <w:iCs/>
        </w:rPr>
        <w:t xml:space="preserve">Her inntas endringsavtaler som eventuelt inngås etter avtaleinngåelsen. </w:t>
      </w:r>
    </w:p>
    <w:p w14:paraId="5EBD5515" w14:textId="01BFE164" w:rsidR="009E5FD2" w:rsidRPr="00AD6651" w:rsidRDefault="00AD6651">
      <w:pPr>
        <w:rPr>
          <w:i/>
          <w:iCs/>
        </w:rPr>
      </w:pPr>
      <w:r>
        <w:rPr>
          <w:i/>
          <w:iCs/>
        </w:rPr>
        <w:br w:type="page"/>
      </w:r>
    </w:p>
    <w:p w14:paraId="3B07AE7D" w14:textId="12CEDF65" w:rsidR="00815C05" w:rsidRDefault="009E5FD2" w:rsidP="009E5FD2">
      <w:pPr>
        <w:pStyle w:val="Overskrift1"/>
      </w:pPr>
      <w:bookmarkStart w:id="53" w:name="_Toc100660707"/>
      <w:r>
        <w:lastRenderedPageBreak/>
        <w:t xml:space="preserve">Bilag </w:t>
      </w:r>
      <w:r w:rsidR="00161366">
        <w:t>8: Databehandleravtale</w:t>
      </w:r>
      <w:bookmarkEnd w:id="53"/>
      <w:r w:rsidR="00161366">
        <w:t xml:space="preserve"> </w:t>
      </w:r>
    </w:p>
    <w:p w14:paraId="255CF318" w14:textId="403E95F2" w:rsidR="00161366" w:rsidRPr="00161366" w:rsidRDefault="00161366" w:rsidP="00161366">
      <w:pPr>
        <w:rPr>
          <w:lang w:eastAsia="nb-NO"/>
        </w:rPr>
      </w:pPr>
      <w:r>
        <w:rPr>
          <w:lang w:eastAsia="nb-NO"/>
        </w:rPr>
        <w:t xml:space="preserve">Dersom partene inngår databehandleravtale, skal denne </w:t>
      </w:r>
      <w:r w:rsidR="004C6D21">
        <w:rPr>
          <w:lang w:eastAsia="nb-NO"/>
        </w:rPr>
        <w:t xml:space="preserve">legges ved som bilag 8. </w:t>
      </w:r>
      <w:hyperlink r:id="rId16" w:history="1">
        <w:r w:rsidR="004C6D21" w:rsidRPr="00450538">
          <w:rPr>
            <w:rStyle w:val="Hyperkobling"/>
            <w:rFonts w:asciiTheme="minorHAnsi" w:hAnsiTheme="minorHAnsi" w:cstheme="minorBidi"/>
            <w:lang w:eastAsia="nb-NO"/>
          </w:rPr>
          <w:t>Mal til databehandleravtale</w:t>
        </w:r>
      </w:hyperlink>
      <w:r w:rsidR="004C6D21">
        <w:rPr>
          <w:lang w:eastAsia="nb-NO"/>
        </w:rPr>
        <w:t>.</w:t>
      </w:r>
    </w:p>
    <w:sectPr w:rsidR="00161366" w:rsidRPr="00161366" w:rsidSect="00013D9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5732A" w14:textId="77777777" w:rsidR="00713F34" w:rsidRDefault="00713F34">
      <w:r>
        <w:separator/>
      </w:r>
    </w:p>
    <w:p w14:paraId="4B8FB46D" w14:textId="77777777" w:rsidR="00713F34" w:rsidRDefault="00713F34"/>
  </w:endnote>
  <w:endnote w:type="continuationSeparator" w:id="0">
    <w:p w14:paraId="006D0CBF" w14:textId="77777777" w:rsidR="00713F34" w:rsidRDefault="00713F34">
      <w:r>
        <w:continuationSeparator/>
      </w:r>
    </w:p>
    <w:p w14:paraId="728E996E" w14:textId="77777777" w:rsidR="00713F34" w:rsidRDefault="00713F34"/>
  </w:endnote>
  <w:endnote w:type="continuationNotice" w:id="1">
    <w:p w14:paraId="342DC034" w14:textId="77777777" w:rsidR="00713F34" w:rsidRDefault="00713F34"/>
    <w:p w14:paraId="5A336002" w14:textId="77777777" w:rsidR="00713F34" w:rsidRDefault="00713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013D9A" w:rsidRPr="002D6B0C" w:rsidRDefault="00013D9A" w:rsidP="00A912FE">
    <w:pPr>
      <w:pStyle w:val="Bunntekst"/>
      <w:tabs>
        <w:tab w:val="clear" w:pos="4536"/>
        <w:tab w:val="clear" w:pos="9072"/>
      </w:tabs>
      <w:ind w:right="848"/>
      <w:jc w:val="right"/>
    </w:pPr>
    <w:r>
      <w:tab/>
    </w:r>
  </w:p>
  <w:p w14:paraId="545048AD" w14:textId="3FD919B7" w:rsidR="00013D9A" w:rsidRDefault="00013D9A" w:rsidP="00A912FE">
    <w:pPr>
      <w:pStyle w:val="Bunntekst"/>
      <w:tabs>
        <w:tab w:val="clear" w:pos="4536"/>
        <w:tab w:val="clear" w:pos="9072"/>
        <w:tab w:val="right" w:pos="8222"/>
      </w:tabs>
    </w:pPr>
    <w:r>
      <w:t>Bilag til SSA-</w:t>
    </w:r>
    <w:r w:rsidR="00016970">
      <w:t>F</w:t>
    </w:r>
    <w:r w:rsidR="002D20E9">
      <w:t xml:space="preserve"> 2022</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075507B8" w:rsidR="00013D9A" w:rsidRPr="009C07BB" w:rsidRDefault="00013D9A" w:rsidP="00557E61">
    <w:pPr>
      <w:pStyle w:val="Bunntekst"/>
      <w:tabs>
        <w:tab w:val="clear" w:pos="4536"/>
      </w:tabs>
    </w:pPr>
    <w:r>
      <w:t>Bilag til SSA-</w:t>
    </w:r>
    <w:r w:rsidR="008C1473">
      <w:t>F</w:t>
    </w:r>
    <w:r>
      <w:t xml:space="preserve"> 202</w:t>
    </w:r>
    <w:r w:rsidR="002D20E9">
      <w:t>2</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AAB0E" w14:textId="77777777" w:rsidR="00713F34" w:rsidRDefault="00713F34">
      <w:r>
        <w:separator/>
      </w:r>
    </w:p>
    <w:p w14:paraId="76B1209C" w14:textId="77777777" w:rsidR="00713F34" w:rsidRDefault="00713F34"/>
  </w:footnote>
  <w:footnote w:type="continuationSeparator" w:id="0">
    <w:p w14:paraId="2FD3ABAD" w14:textId="77777777" w:rsidR="00713F34" w:rsidRDefault="00713F34">
      <w:r>
        <w:continuationSeparator/>
      </w:r>
    </w:p>
    <w:p w14:paraId="666DE4B6" w14:textId="77777777" w:rsidR="00713F34" w:rsidRDefault="00713F34"/>
  </w:footnote>
  <w:footnote w:type="continuationNotice" w:id="1">
    <w:p w14:paraId="196D737C" w14:textId="77777777" w:rsidR="00713F34" w:rsidRDefault="00713F34"/>
    <w:p w14:paraId="16F42568" w14:textId="77777777" w:rsidR="00713F34" w:rsidRDefault="00713F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204CFFCB" w:rsidR="00013D9A" w:rsidRDefault="00713F34" w:rsidP="009F15F8">
    <w:pPr>
      <w:pStyle w:val="Topptekst"/>
    </w:pPr>
    <w:r>
      <w:rPr>
        <w:noProof/>
      </w:rPr>
      <w:pict w14:anchorId="0F044D97">
        <v:rect id="Rektangel 6" o:spid="_x0000_s1025" style="position:absolute;margin-left:385.5pt;margin-top:27.65pt;width:172.05pt;height:37.95pt;z-index:251661312;visibility:visibl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" fillcolor="#012a4c" stroked="f" strokeweight="1pt">
          <v:textbox>
            <w:txbxContent>
              <w:p w14:paraId="441C24DD" w14:textId="77777777" w:rsidR="001F3B2D" w:rsidRPr="00AB7D2B" w:rsidRDefault="001F3B2D" w:rsidP="001F3B2D">
                <w:pPr>
                  <w:jc w:val="center"/>
                  <w:rPr>
                    <w:rFonts w:ascii="Arial" w:hAnsi="Arial" w:cs="Arial"/>
                    <w:sz w:val="36"/>
                  </w:rPr>
                </w:pPr>
                <w:r>
                  <w:rPr>
                    <w:rFonts w:ascii="Arial" w:hAnsi="Arial" w:cs="Arial"/>
                    <w:sz w:val="36"/>
                  </w:rPr>
                  <w:t>SSA-F 2022</w:t>
                </w:r>
              </w:p>
            </w:txbxContent>
          </v:textbox>
          <w10:wrap anchory="page"/>
          <w10:anchorlock/>
        </v:rect>
      </w:pict>
    </w:r>
    <w:r w:rsidR="001F3B2D">
      <w:rPr>
        <w:noProof/>
      </w:rPr>
      <w:drawing>
        <wp:anchor distT="0" distB="0" distL="114300" distR="114300" simplePos="0" relativeHeight="251659264" behindDoc="0" locked="1" layoutInCell="1" allowOverlap="1" wp14:anchorId="2A95D770" wp14:editId="4C1F5FAE">
          <wp:simplePos x="0" y="0"/>
          <wp:positionH relativeFrom="column">
            <wp:posOffset>286385</wp:posOffset>
          </wp:positionH>
          <wp:positionV relativeFrom="page">
            <wp:posOffset>415925</wp:posOffset>
          </wp:positionV>
          <wp:extent cx="1734820" cy="478790"/>
          <wp:effectExtent l="0" t="0" r="0" b="0"/>
          <wp:wrapNone/>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3D9A">
      <w:fldChar w:fldCharType="begin"/>
    </w:r>
    <w:r w:rsidR="00013D9A">
      <w:instrText xml:space="preserve"> SET DOC_ID "S-2008-0041292" </w:instrText>
    </w:r>
    <w:r w:rsidR="00013D9A">
      <w:fldChar w:fldCharType="separate"/>
    </w:r>
    <w:r w:rsidR="00013D9A">
      <w:rPr>
        <w:noProof/>
      </w:rPr>
      <w:t>S-2008-0041292</w:t>
    </w:r>
    <w:r w:rsidR="00013D9A">
      <w:fldChar w:fldCharType="end"/>
    </w:r>
    <w:r w:rsidR="00013D9A">
      <w:fldChar w:fldCharType="begin"/>
    </w:r>
    <w:r w:rsidR="00013D9A">
      <w:instrText xml:space="preserve"> SET SAKSNR "508535-002" </w:instrText>
    </w:r>
    <w:r w:rsidR="00013D9A">
      <w:fldChar w:fldCharType="separate"/>
    </w:r>
    <w:r w:rsidR="00013D9A">
      <w:rPr>
        <w:noProof/>
      </w:rPr>
      <w:t>508535-002</w:t>
    </w:r>
    <w:r w:rsidR="00013D9A">
      <w:fldChar w:fldCharType="end"/>
    </w:r>
    <w:r w:rsidR="00013D9A">
      <w:fldChar w:fldCharType="begin"/>
    </w:r>
    <w:r w:rsidR="00013D9A">
      <w:instrText xml:space="preserve"> SET SAKSNAVN "Brukes ikke" </w:instrText>
    </w:r>
    <w:r w:rsidR="00013D9A">
      <w:fldChar w:fldCharType="separate"/>
    </w:r>
    <w:r w:rsidR="00013D9A">
      <w:rPr>
        <w:noProof/>
      </w:rPr>
      <w:t>Brukes ikke</w:t>
    </w:r>
    <w:r w:rsidR="00013D9A">
      <w:fldChar w:fldCharType="end"/>
    </w:r>
    <w:r w:rsidR="00013D9A">
      <w:fldChar w:fldCharType="begin"/>
    </w:r>
    <w:r w:rsidR="00013D9A">
      <w:instrText xml:space="preserve"> SET TITTEL "SSA-D" </w:instrText>
    </w:r>
    <w:r w:rsidR="00013D9A">
      <w:fldChar w:fldCharType="separate"/>
    </w:r>
    <w:r w:rsidR="00013D9A">
      <w:rPr>
        <w:noProof/>
      </w:rPr>
      <w:t>SSA-D</w:t>
    </w:r>
    <w:r w:rsidR="00013D9A">
      <w:fldChar w:fldCharType="end"/>
    </w:r>
    <w:r w:rsidR="00013D9A">
      <w:fldChar w:fldCharType="begin"/>
    </w:r>
    <w:r w:rsidR="00013D9A">
      <w:instrText xml:space="preserve"> SET SAKSNAVN2 "" </w:instrText>
    </w:r>
    <w:r w:rsidR="00013D9A">
      <w:fldChar w:fldCharType="separate"/>
    </w:r>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r w:rsidR="00013D9A">
      <w:rPr>
        <w:noProof/>
      </w:rPr>
      <w:t>DIFI-Direktoratet for Forvaltning og IKT</w:t>
    </w:r>
    <w:r w:rsidR="00013D9A">
      <w:fldChar w:fldCharType="end"/>
    </w:r>
    <w:r w:rsidR="00013D9A">
      <w:fldChar w:fldCharType="begin"/>
    </w:r>
    <w:r w:rsidR="00013D9A">
      <w:instrText xml:space="preserve"> SET KLIENT2 "" </w:instrText>
    </w:r>
    <w:r w:rsidR="00013D9A">
      <w:fldChar w:fldCharType="separate"/>
    </w:r>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r w:rsidR="00013D9A">
      <w:rPr>
        <w:noProof/>
      </w:rPr>
      <w:t>RRI</w:t>
    </w:r>
    <w:r w:rsidR="00013D9A">
      <w:fldChar w:fldCharType="end"/>
    </w:r>
    <w:r w:rsidR="00013D9A">
      <w:fldChar w:fldCharType="begin"/>
    </w:r>
    <w:r w:rsidR="00013D9A">
      <w:instrText xml:space="preserve"> SET SPRAK "No" </w:instrText>
    </w:r>
    <w:r w:rsidR="00013D9A">
      <w:fldChar w:fldCharType="separate"/>
    </w:r>
    <w:r w:rsidR="00013D9A">
      <w:rPr>
        <w:noProof/>
      </w:rPr>
      <w:t>No</w:t>
    </w:r>
    <w:r w:rsidR="00013D9A">
      <w:fldChar w:fldCharType="end"/>
    </w:r>
    <w:r w:rsidR="00013D9A">
      <w:fldChar w:fldCharType="begin"/>
    </w:r>
    <w:r w:rsidR="00013D9A">
      <w:instrText xml:space="preserve"> SET ANSV_PARTNER "IHB" </w:instrText>
    </w:r>
    <w:r w:rsidR="00013D9A">
      <w:fldChar w:fldCharType="separate"/>
    </w:r>
    <w:r w:rsidR="00013D9A">
      <w:rPr>
        <w:noProof/>
      </w:rPr>
      <w:t>IHB</w:t>
    </w:r>
    <w:r w:rsidR="00013D9A">
      <w:fldChar w:fldCharType="end"/>
    </w:r>
    <w:r w:rsidR="00013D9A">
      <w:fldChar w:fldCharType="begin"/>
    </w:r>
    <w:r w:rsidR="00013D9A">
      <w:instrText xml:space="preserve"> SET ANSV_PARTNER2 "" </w:instrText>
    </w:r>
    <w:r w:rsidR="00013D9A">
      <w:fldChar w:fldCharType="separate"/>
    </w:r>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r w:rsidR="00013D9A">
      <w:rPr>
        <w:noProof/>
      </w:rPr>
      <w:t>Oslo</w:t>
    </w:r>
    <w:r w:rsidR="00013D9A">
      <w:fldChar w:fldCharType="end"/>
    </w:r>
    <w:r w:rsidR="00013D9A">
      <w:fldChar w:fldCharType="begin"/>
    </w:r>
    <w:r w:rsidR="00013D9A">
      <w:instrText xml:space="preserve"> SET REVISJON "1" </w:instrText>
    </w:r>
    <w:r w:rsidR="00013D9A">
      <w:fldChar w:fldCharType="separate"/>
    </w:r>
    <w:r w:rsidR="00013D9A">
      <w:rPr>
        <w:noProof/>
      </w:rPr>
      <w:t>1</w:t>
    </w:r>
    <w:r w:rsidR="00013D9A">
      <w:fldChar w:fldCharType="end"/>
    </w:r>
    <w:r w:rsidR="00013D9A">
      <w:fldChar w:fldCharType="begin"/>
    </w:r>
    <w:r w:rsidR="00013D9A">
      <w:instrText xml:space="preserve"> SET DB_RNO "276" </w:instrText>
    </w:r>
    <w:r w:rsidR="00013D9A">
      <w:fldChar w:fldCharType="separate"/>
    </w:r>
    <w:r w:rsidR="00013D9A">
      <w:rPr>
        <w:noProof/>
      </w:rPr>
      <w:t>276</w:t>
    </w:r>
    <w:r w:rsidR="00013D9A">
      <w:fldChar w:fldCharType="end"/>
    </w:r>
    <w:r w:rsidR="00013D9A">
      <w:fldChar w:fldCharType="begin"/>
    </w:r>
    <w:r w:rsidR="00013D9A">
      <w:instrText xml:space="preserve"> SET OPPRETTET_AV "RRI" </w:instrText>
    </w:r>
    <w:r w:rsidR="00013D9A">
      <w:fldChar w:fldCharType="separate"/>
    </w:r>
    <w:r w:rsidR="00013D9A">
      <w:rPr>
        <w:noProof/>
      </w:rPr>
      <w:t>RRI</w:t>
    </w:r>
    <w:r w:rsidR="00013D9A">
      <w:fldChar w:fldCharType="end"/>
    </w:r>
    <w:r w:rsidR="00013D9A">
      <w:fldChar w:fldCharType="begin"/>
    </w:r>
    <w:r w:rsidR="00013D9A">
      <w:instrText xml:space="preserve"> SET DOC_ID "S-2008-0041292" </w:instrText>
    </w:r>
    <w:r w:rsidR="00013D9A">
      <w:fldChar w:fldCharType="separate"/>
    </w:r>
    <w:r w:rsidR="00013D9A">
      <w:rPr>
        <w:noProof/>
      </w:rPr>
      <w:t>S-2008-0041292</w:t>
    </w:r>
    <w:r w:rsidR="00013D9A">
      <w:fldChar w:fldCharType="end"/>
    </w:r>
    <w:r w:rsidR="00013D9A">
      <w:fldChar w:fldCharType="begin"/>
    </w:r>
    <w:r w:rsidR="00013D9A">
      <w:instrText xml:space="preserve"> SET SAKSNR "508535-002" </w:instrText>
    </w:r>
    <w:r w:rsidR="00013D9A">
      <w:fldChar w:fldCharType="separate"/>
    </w:r>
    <w:r w:rsidR="00013D9A">
      <w:rPr>
        <w:noProof/>
      </w:rPr>
      <w:t>508535-002</w:t>
    </w:r>
    <w:r w:rsidR="00013D9A">
      <w:fldChar w:fldCharType="end"/>
    </w:r>
    <w:r w:rsidR="00013D9A">
      <w:fldChar w:fldCharType="begin"/>
    </w:r>
    <w:r w:rsidR="00013D9A">
      <w:instrText xml:space="preserve"> SET SAKSNAVN "Brukes ikke" </w:instrText>
    </w:r>
    <w:r w:rsidR="00013D9A">
      <w:fldChar w:fldCharType="separate"/>
    </w:r>
    <w:r w:rsidR="00013D9A">
      <w:rPr>
        <w:noProof/>
      </w:rPr>
      <w:t>Brukes ikke</w:t>
    </w:r>
    <w:r w:rsidR="00013D9A">
      <w:fldChar w:fldCharType="end"/>
    </w:r>
    <w:r w:rsidR="00013D9A">
      <w:fldChar w:fldCharType="begin"/>
    </w:r>
    <w:r w:rsidR="00013D9A">
      <w:instrText xml:space="preserve"> SET TITTEL "SSA-D" </w:instrText>
    </w:r>
    <w:r w:rsidR="00013D9A">
      <w:fldChar w:fldCharType="separate"/>
    </w:r>
    <w:r w:rsidR="00013D9A">
      <w:rPr>
        <w:noProof/>
      </w:rPr>
      <w:t>SSA-D</w:t>
    </w:r>
    <w:r w:rsidR="00013D9A">
      <w:fldChar w:fldCharType="end"/>
    </w:r>
    <w:r w:rsidR="00013D9A">
      <w:fldChar w:fldCharType="begin"/>
    </w:r>
    <w:r w:rsidR="00013D9A">
      <w:instrText xml:space="preserve"> SET SAKSNAVN2 "" </w:instrText>
    </w:r>
    <w:r w:rsidR="00013D9A">
      <w:fldChar w:fldCharType="separate"/>
    </w:r>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r w:rsidR="00013D9A">
      <w:rPr>
        <w:noProof/>
      </w:rPr>
      <w:t>DIFI-Direktoratet for Forvaltning og IKT</w:t>
    </w:r>
    <w:r w:rsidR="00013D9A">
      <w:fldChar w:fldCharType="end"/>
    </w:r>
    <w:r w:rsidR="00013D9A">
      <w:fldChar w:fldCharType="begin"/>
    </w:r>
    <w:r w:rsidR="00013D9A">
      <w:instrText xml:space="preserve"> SET KLIENT2 "" </w:instrText>
    </w:r>
    <w:r w:rsidR="00013D9A">
      <w:fldChar w:fldCharType="separate"/>
    </w:r>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r w:rsidR="00013D9A">
      <w:rPr>
        <w:noProof/>
      </w:rPr>
      <w:t>RRI</w:t>
    </w:r>
    <w:r w:rsidR="00013D9A">
      <w:fldChar w:fldCharType="end"/>
    </w:r>
    <w:r w:rsidR="00013D9A">
      <w:fldChar w:fldCharType="begin"/>
    </w:r>
    <w:r w:rsidR="00013D9A">
      <w:instrText xml:space="preserve"> SET SPRAK "No" </w:instrText>
    </w:r>
    <w:r w:rsidR="00013D9A">
      <w:fldChar w:fldCharType="separate"/>
    </w:r>
    <w:r w:rsidR="00013D9A">
      <w:rPr>
        <w:noProof/>
      </w:rPr>
      <w:t>No</w:t>
    </w:r>
    <w:r w:rsidR="00013D9A">
      <w:fldChar w:fldCharType="end"/>
    </w:r>
    <w:r w:rsidR="00013D9A">
      <w:fldChar w:fldCharType="begin"/>
    </w:r>
    <w:r w:rsidR="00013D9A">
      <w:instrText xml:space="preserve"> SET ANSV_PARTNER "IHB" </w:instrText>
    </w:r>
    <w:r w:rsidR="00013D9A">
      <w:fldChar w:fldCharType="separate"/>
    </w:r>
    <w:r w:rsidR="00013D9A">
      <w:rPr>
        <w:noProof/>
      </w:rPr>
      <w:t>IHB</w:t>
    </w:r>
    <w:r w:rsidR="00013D9A">
      <w:fldChar w:fldCharType="end"/>
    </w:r>
    <w:r w:rsidR="00013D9A">
      <w:fldChar w:fldCharType="begin"/>
    </w:r>
    <w:r w:rsidR="00013D9A">
      <w:instrText xml:space="preserve"> SET ANSV_PARTNER2 "" </w:instrText>
    </w:r>
    <w:r w:rsidR="00013D9A">
      <w:fldChar w:fldCharType="separate"/>
    </w:r>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r w:rsidR="00013D9A">
      <w:rPr>
        <w:noProof/>
      </w:rPr>
      <w:t>Oslo</w:t>
    </w:r>
    <w:r w:rsidR="00013D9A">
      <w:fldChar w:fldCharType="end"/>
    </w:r>
    <w:r w:rsidR="00013D9A">
      <w:fldChar w:fldCharType="begin"/>
    </w:r>
    <w:r w:rsidR="00013D9A">
      <w:instrText xml:space="preserve"> SET REVISJON "1" </w:instrText>
    </w:r>
    <w:r w:rsidR="00013D9A">
      <w:fldChar w:fldCharType="separate"/>
    </w:r>
    <w:r w:rsidR="00013D9A">
      <w:rPr>
        <w:noProof/>
      </w:rPr>
      <w:t>1</w:t>
    </w:r>
    <w:r w:rsidR="00013D9A">
      <w:fldChar w:fldCharType="end"/>
    </w:r>
    <w:r w:rsidR="00013D9A">
      <w:fldChar w:fldCharType="begin"/>
    </w:r>
    <w:r w:rsidR="00013D9A">
      <w:instrText xml:space="preserve"> SET DB_RNO "276" </w:instrText>
    </w:r>
    <w:r w:rsidR="00013D9A">
      <w:fldChar w:fldCharType="separate"/>
    </w:r>
    <w:r w:rsidR="00013D9A">
      <w:rPr>
        <w:noProof/>
      </w:rPr>
      <w:t>276</w:t>
    </w:r>
    <w:r w:rsidR="00013D9A">
      <w:fldChar w:fldCharType="end"/>
    </w:r>
    <w:r w:rsidR="00013D9A">
      <w:fldChar w:fldCharType="begin"/>
    </w:r>
    <w:r w:rsidR="00013D9A">
      <w:instrText xml:space="preserve"> SET OPPRETTET_AV "RRI" </w:instrText>
    </w:r>
    <w:r w:rsidR="00013D9A">
      <w:fldChar w:fldCharType="separate"/>
    </w:r>
    <w:r w:rsidR="00013D9A">
      <w:rPr>
        <w:noProof/>
      </w:rPr>
      <w:t>RRI</w:t>
    </w:r>
    <w:r w:rsidR="00013D9A">
      <w:fldChar w:fldCharType="end"/>
    </w:r>
    <w:r w:rsidR="00013D9A">
      <w:fldChar w:fldCharType="begin"/>
    </w:r>
    <w:r w:rsidR="00013D9A">
      <w:instrText xml:space="preserve"> SET DOC_ID "S-2008-0041292" </w:instrText>
    </w:r>
    <w:r w:rsidR="00013D9A">
      <w:fldChar w:fldCharType="separate"/>
    </w:r>
    <w:r w:rsidR="00013D9A">
      <w:rPr>
        <w:noProof/>
      </w:rPr>
      <w:t>S-2008-0041292</w:t>
    </w:r>
    <w:r w:rsidR="00013D9A">
      <w:fldChar w:fldCharType="end"/>
    </w:r>
    <w:r w:rsidR="00013D9A">
      <w:fldChar w:fldCharType="begin"/>
    </w:r>
    <w:r w:rsidR="00013D9A">
      <w:instrText xml:space="preserve"> SET SAKSNR "508535-002" </w:instrText>
    </w:r>
    <w:r w:rsidR="00013D9A">
      <w:fldChar w:fldCharType="separate"/>
    </w:r>
    <w:r w:rsidR="00013D9A">
      <w:rPr>
        <w:noProof/>
      </w:rPr>
      <w:t>508535-002</w:t>
    </w:r>
    <w:r w:rsidR="00013D9A">
      <w:fldChar w:fldCharType="end"/>
    </w:r>
    <w:r w:rsidR="00013D9A">
      <w:fldChar w:fldCharType="begin"/>
    </w:r>
    <w:r w:rsidR="00013D9A">
      <w:instrText xml:space="preserve"> SET SAKSNAVN "Brukes ikke" </w:instrText>
    </w:r>
    <w:r w:rsidR="00013D9A">
      <w:fldChar w:fldCharType="separate"/>
    </w:r>
    <w:r w:rsidR="00013D9A">
      <w:rPr>
        <w:noProof/>
      </w:rPr>
      <w:t>Brukes ikke</w:t>
    </w:r>
    <w:r w:rsidR="00013D9A">
      <w:fldChar w:fldCharType="end"/>
    </w:r>
    <w:r w:rsidR="00013D9A">
      <w:fldChar w:fldCharType="begin"/>
    </w:r>
    <w:r w:rsidR="00013D9A">
      <w:instrText xml:space="preserve"> SET TITTEL "SSA-D" </w:instrText>
    </w:r>
    <w:r w:rsidR="00013D9A">
      <w:fldChar w:fldCharType="separate"/>
    </w:r>
    <w:r w:rsidR="00013D9A">
      <w:rPr>
        <w:noProof/>
      </w:rPr>
      <w:t>SSA-D</w:t>
    </w:r>
    <w:r w:rsidR="00013D9A">
      <w:fldChar w:fldCharType="end"/>
    </w:r>
    <w:r w:rsidR="00013D9A">
      <w:fldChar w:fldCharType="begin"/>
    </w:r>
    <w:r w:rsidR="00013D9A">
      <w:instrText xml:space="preserve"> SET SAKSNAVN2 "" </w:instrText>
    </w:r>
    <w:r w:rsidR="00013D9A">
      <w:fldChar w:fldCharType="separate"/>
    </w:r>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r w:rsidR="00013D9A">
      <w:rPr>
        <w:noProof/>
      </w:rPr>
      <w:t>DIFI-Direktoratet for Forvaltning og IKT</w:t>
    </w:r>
    <w:r w:rsidR="00013D9A">
      <w:fldChar w:fldCharType="end"/>
    </w:r>
    <w:r w:rsidR="00013D9A">
      <w:fldChar w:fldCharType="begin"/>
    </w:r>
    <w:r w:rsidR="00013D9A">
      <w:instrText xml:space="preserve"> SET KLIENT2 "" </w:instrText>
    </w:r>
    <w:r w:rsidR="00013D9A">
      <w:fldChar w:fldCharType="separate"/>
    </w:r>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r w:rsidR="00013D9A">
      <w:rPr>
        <w:noProof/>
      </w:rPr>
      <w:t>RRI</w:t>
    </w:r>
    <w:r w:rsidR="00013D9A">
      <w:fldChar w:fldCharType="end"/>
    </w:r>
    <w:r w:rsidR="00013D9A">
      <w:fldChar w:fldCharType="begin"/>
    </w:r>
    <w:r w:rsidR="00013D9A">
      <w:instrText xml:space="preserve"> SET SPRAK "No" </w:instrText>
    </w:r>
    <w:r w:rsidR="00013D9A">
      <w:fldChar w:fldCharType="separate"/>
    </w:r>
    <w:r w:rsidR="00013D9A">
      <w:rPr>
        <w:noProof/>
      </w:rPr>
      <w:t>No</w:t>
    </w:r>
    <w:r w:rsidR="00013D9A">
      <w:fldChar w:fldCharType="end"/>
    </w:r>
    <w:r w:rsidR="00013D9A">
      <w:fldChar w:fldCharType="begin"/>
    </w:r>
    <w:r w:rsidR="00013D9A">
      <w:instrText xml:space="preserve"> SET ANSV_PARTNER "IHB" </w:instrText>
    </w:r>
    <w:r w:rsidR="00013D9A">
      <w:fldChar w:fldCharType="separate"/>
    </w:r>
    <w:r w:rsidR="00013D9A">
      <w:rPr>
        <w:noProof/>
      </w:rPr>
      <w:t>IHB</w:t>
    </w:r>
    <w:r w:rsidR="00013D9A">
      <w:fldChar w:fldCharType="end"/>
    </w:r>
    <w:r w:rsidR="00013D9A">
      <w:fldChar w:fldCharType="begin"/>
    </w:r>
    <w:r w:rsidR="00013D9A">
      <w:instrText xml:space="preserve"> SET ANSV_PARTNER2 "" </w:instrText>
    </w:r>
    <w:r w:rsidR="00013D9A">
      <w:fldChar w:fldCharType="separate"/>
    </w:r>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r w:rsidR="00013D9A">
      <w:rPr>
        <w:noProof/>
      </w:rPr>
      <w:t>Oslo</w:t>
    </w:r>
    <w:r w:rsidR="00013D9A">
      <w:fldChar w:fldCharType="end"/>
    </w:r>
    <w:r w:rsidR="00013D9A">
      <w:fldChar w:fldCharType="begin"/>
    </w:r>
    <w:r w:rsidR="00013D9A">
      <w:instrText xml:space="preserve"> SET REVISJON "1" </w:instrText>
    </w:r>
    <w:r w:rsidR="00013D9A">
      <w:fldChar w:fldCharType="separate"/>
    </w:r>
    <w:r w:rsidR="00013D9A">
      <w:rPr>
        <w:noProof/>
      </w:rPr>
      <w:t>1</w:t>
    </w:r>
    <w:r w:rsidR="00013D9A">
      <w:fldChar w:fldCharType="end"/>
    </w:r>
    <w:r w:rsidR="00013D9A">
      <w:fldChar w:fldCharType="begin"/>
    </w:r>
    <w:r w:rsidR="00013D9A">
      <w:instrText xml:space="preserve"> SET DB_RNO "276" </w:instrText>
    </w:r>
    <w:r w:rsidR="00013D9A">
      <w:fldChar w:fldCharType="separate"/>
    </w:r>
    <w:r w:rsidR="00013D9A">
      <w:rPr>
        <w:noProof/>
      </w:rPr>
      <w:t>276</w:t>
    </w:r>
    <w:r w:rsidR="00013D9A">
      <w:fldChar w:fldCharType="end"/>
    </w:r>
    <w:r w:rsidR="00013D9A">
      <w:fldChar w:fldCharType="begin"/>
    </w:r>
    <w:r w:rsidR="00013D9A">
      <w:instrText xml:space="preserve"> SET OPPRETTET_AV "RRI" </w:instrText>
    </w:r>
    <w:r w:rsidR="00013D9A">
      <w:fldChar w:fldCharType="separate"/>
    </w:r>
    <w:r w:rsidR="00013D9A">
      <w:rPr>
        <w:noProof/>
      </w:rPr>
      <w:t>RRI</w:t>
    </w:r>
    <w:r w:rsidR="00013D9A">
      <w:fldChar w:fldCharType="end"/>
    </w:r>
    <w:r w:rsidR="00013D9A">
      <w:fldChar w:fldCharType="begin"/>
    </w:r>
    <w:r w:rsidR="00013D9A">
      <w:instrText xml:space="preserve"> SET DOC_ID "S-2008-0041292" </w:instrText>
    </w:r>
    <w:r w:rsidR="00013D9A">
      <w:fldChar w:fldCharType="separate"/>
    </w:r>
    <w:bookmarkStart w:id="0" w:name="DOC_ID"/>
    <w:r w:rsidR="00013D9A">
      <w:rPr>
        <w:noProof/>
      </w:rPr>
      <w:t>S-2008-0041292</w:t>
    </w:r>
    <w:bookmarkEnd w:id="0"/>
    <w:r w:rsidR="00013D9A">
      <w:fldChar w:fldCharType="end"/>
    </w:r>
    <w:r w:rsidR="00013D9A">
      <w:fldChar w:fldCharType="begin"/>
    </w:r>
    <w:r w:rsidR="00013D9A">
      <w:instrText xml:space="preserve"> SET SAKSNR "508535-002" </w:instrText>
    </w:r>
    <w:r w:rsidR="00013D9A">
      <w:fldChar w:fldCharType="separate"/>
    </w:r>
    <w:bookmarkStart w:id="1" w:name="SAKSNR"/>
    <w:r w:rsidR="00013D9A">
      <w:rPr>
        <w:noProof/>
      </w:rPr>
      <w:t>508535-002</w:t>
    </w:r>
    <w:bookmarkEnd w:id="1"/>
    <w:r w:rsidR="00013D9A">
      <w:fldChar w:fldCharType="end"/>
    </w:r>
    <w:r w:rsidR="00013D9A">
      <w:fldChar w:fldCharType="begin"/>
    </w:r>
    <w:r w:rsidR="00013D9A">
      <w:instrText xml:space="preserve"> SET SAKSNAVN "Brukes ikke" </w:instrText>
    </w:r>
    <w:r w:rsidR="00013D9A">
      <w:fldChar w:fldCharType="separate"/>
    </w:r>
    <w:bookmarkStart w:id="2" w:name="SAKSNAVN"/>
    <w:r w:rsidR="00013D9A">
      <w:rPr>
        <w:noProof/>
      </w:rPr>
      <w:t>Brukes ikke</w:t>
    </w:r>
    <w:bookmarkEnd w:id="2"/>
    <w:r w:rsidR="00013D9A">
      <w:fldChar w:fldCharType="end"/>
    </w:r>
    <w:r w:rsidR="00013D9A">
      <w:fldChar w:fldCharType="begin"/>
    </w:r>
    <w:r w:rsidR="00013D9A">
      <w:instrText xml:space="preserve"> SET TITTEL "SSA-D" </w:instrText>
    </w:r>
    <w:r w:rsidR="00013D9A">
      <w:fldChar w:fldCharType="separate"/>
    </w:r>
    <w:bookmarkStart w:id="3" w:name="TITTEL"/>
    <w:r w:rsidR="00013D9A">
      <w:rPr>
        <w:noProof/>
      </w:rPr>
      <w:t>SSA-D</w:t>
    </w:r>
    <w:bookmarkEnd w:id="3"/>
    <w:r w:rsidR="00013D9A">
      <w:fldChar w:fldCharType="end"/>
    </w:r>
    <w:r w:rsidR="00013D9A">
      <w:fldChar w:fldCharType="begin"/>
    </w:r>
    <w:r w:rsidR="00013D9A">
      <w:instrText xml:space="preserve"> SET SAKSNAVN2 "" </w:instrText>
    </w:r>
    <w:r w:rsidR="00013D9A">
      <w:fldChar w:fldCharType="separate"/>
    </w:r>
    <w:bookmarkStart w:id="4" w:name="SAKSNAVN2"/>
    <w:bookmarkEnd w:id="4"/>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bookmarkStart w:id="5" w:name="KLIENT"/>
    <w:r w:rsidR="00013D9A">
      <w:rPr>
        <w:noProof/>
      </w:rPr>
      <w:t>DIFI-Direktoratet for Forvaltning og IKT</w:t>
    </w:r>
    <w:bookmarkEnd w:id="5"/>
    <w:r w:rsidR="00013D9A">
      <w:fldChar w:fldCharType="end"/>
    </w:r>
    <w:r w:rsidR="00013D9A">
      <w:fldChar w:fldCharType="begin"/>
    </w:r>
    <w:r w:rsidR="00013D9A">
      <w:instrText xml:space="preserve"> SET KLIENT2 "" </w:instrText>
    </w:r>
    <w:r w:rsidR="00013D9A">
      <w:fldChar w:fldCharType="separate"/>
    </w:r>
    <w:bookmarkStart w:id="6" w:name="KLIENT2"/>
    <w:bookmarkEnd w:id="6"/>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bookmarkStart w:id="7" w:name="DOK_EIER"/>
    <w:r w:rsidR="00013D9A">
      <w:rPr>
        <w:noProof/>
      </w:rPr>
      <w:t>RRI</w:t>
    </w:r>
    <w:bookmarkEnd w:id="7"/>
    <w:r w:rsidR="00013D9A">
      <w:fldChar w:fldCharType="end"/>
    </w:r>
    <w:r w:rsidR="00013D9A">
      <w:fldChar w:fldCharType="begin"/>
    </w:r>
    <w:r w:rsidR="00013D9A">
      <w:instrText xml:space="preserve"> SET SPRAK "No" </w:instrText>
    </w:r>
    <w:r w:rsidR="00013D9A">
      <w:fldChar w:fldCharType="separate"/>
    </w:r>
    <w:bookmarkStart w:id="8" w:name="SPRAK"/>
    <w:r w:rsidR="00013D9A">
      <w:rPr>
        <w:noProof/>
      </w:rPr>
      <w:t>No</w:t>
    </w:r>
    <w:bookmarkEnd w:id="8"/>
    <w:r w:rsidR="00013D9A">
      <w:fldChar w:fldCharType="end"/>
    </w:r>
    <w:r w:rsidR="00013D9A">
      <w:fldChar w:fldCharType="begin"/>
    </w:r>
    <w:r w:rsidR="00013D9A">
      <w:instrText xml:space="preserve"> SET ANSV_PARTNER "IHB" </w:instrText>
    </w:r>
    <w:r w:rsidR="00013D9A">
      <w:fldChar w:fldCharType="separate"/>
    </w:r>
    <w:bookmarkStart w:id="9" w:name="ANSV_PARTNER"/>
    <w:r w:rsidR="00013D9A">
      <w:rPr>
        <w:noProof/>
      </w:rPr>
      <w:t>IHB</w:t>
    </w:r>
    <w:bookmarkEnd w:id="9"/>
    <w:r w:rsidR="00013D9A">
      <w:fldChar w:fldCharType="end"/>
    </w:r>
    <w:r w:rsidR="00013D9A">
      <w:fldChar w:fldCharType="begin"/>
    </w:r>
    <w:r w:rsidR="00013D9A">
      <w:instrText xml:space="preserve"> SET ANSV_PARTNER2 "" </w:instrText>
    </w:r>
    <w:r w:rsidR="00013D9A">
      <w:fldChar w:fldCharType="separate"/>
    </w:r>
    <w:bookmarkStart w:id="10" w:name="ANSV_PARTNER2"/>
    <w:bookmarkEnd w:id="10"/>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bookmarkStart w:id="11" w:name="KONTOR"/>
    <w:r w:rsidR="00013D9A">
      <w:rPr>
        <w:noProof/>
      </w:rPr>
      <w:t>Oslo</w:t>
    </w:r>
    <w:bookmarkEnd w:id="11"/>
    <w:r w:rsidR="00013D9A">
      <w:fldChar w:fldCharType="end"/>
    </w:r>
    <w:r w:rsidR="00013D9A">
      <w:fldChar w:fldCharType="begin"/>
    </w:r>
    <w:r w:rsidR="00013D9A">
      <w:instrText xml:space="preserve"> SET REVISJON "1" </w:instrText>
    </w:r>
    <w:r w:rsidR="00013D9A">
      <w:fldChar w:fldCharType="separate"/>
    </w:r>
    <w:bookmarkStart w:id="12" w:name="REVISJON"/>
    <w:r w:rsidR="00013D9A">
      <w:rPr>
        <w:noProof/>
      </w:rPr>
      <w:t>1</w:t>
    </w:r>
    <w:bookmarkEnd w:id="12"/>
    <w:r w:rsidR="00013D9A">
      <w:fldChar w:fldCharType="end"/>
    </w:r>
    <w:r w:rsidR="00013D9A">
      <w:fldChar w:fldCharType="begin"/>
    </w:r>
    <w:r w:rsidR="00013D9A">
      <w:instrText xml:space="preserve"> SET DB_RNO "276" </w:instrText>
    </w:r>
    <w:r w:rsidR="00013D9A">
      <w:fldChar w:fldCharType="separate"/>
    </w:r>
    <w:bookmarkStart w:id="13" w:name="DB_RNO"/>
    <w:r w:rsidR="00013D9A">
      <w:rPr>
        <w:noProof/>
      </w:rPr>
      <w:t>276</w:t>
    </w:r>
    <w:bookmarkEnd w:id="13"/>
    <w:r w:rsidR="00013D9A">
      <w:fldChar w:fldCharType="end"/>
    </w:r>
    <w:r w:rsidR="00013D9A">
      <w:fldChar w:fldCharType="begin"/>
    </w:r>
    <w:r w:rsidR="00013D9A">
      <w:instrText xml:space="preserve"> SET OPPRETTET_AV "RRI" </w:instrText>
    </w:r>
    <w:r w:rsidR="00013D9A">
      <w:fldChar w:fldCharType="separate"/>
    </w:r>
    <w:bookmarkStart w:id="14" w:name="OPPRETTET_AV"/>
    <w:r w:rsidR="00013D9A">
      <w:rPr>
        <w:noProof/>
      </w:rPr>
      <w:t>RRI</w:t>
    </w:r>
    <w:bookmarkEnd w:id="14"/>
    <w:r w:rsidR="00013D9A">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A226AFB"/>
    <w:multiLevelType w:val="hybridMultilevel"/>
    <w:tmpl w:val="653E873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9018DF"/>
    <w:multiLevelType w:val="hybridMultilevel"/>
    <w:tmpl w:val="1EE0D1C2"/>
    <w:lvl w:ilvl="0" w:tplc="172EA298">
      <w:start w:val="5"/>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56448D7"/>
    <w:multiLevelType w:val="multilevel"/>
    <w:tmpl w:val="5C92C3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91F5D4D"/>
    <w:multiLevelType w:val="hybridMultilevel"/>
    <w:tmpl w:val="3BFA5EF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1E084A82"/>
    <w:multiLevelType w:val="hybridMultilevel"/>
    <w:tmpl w:val="3D986F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2334BC"/>
    <w:multiLevelType w:val="hybridMultilevel"/>
    <w:tmpl w:val="852A3B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5E464A7"/>
    <w:multiLevelType w:val="multilevel"/>
    <w:tmpl w:val="2CEA6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6F1D31"/>
    <w:multiLevelType w:val="multilevel"/>
    <w:tmpl w:val="30DC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2183A"/>
    <w:multiLevelType w:val="hybridMultilevel"/>
    <w:tmpl w:val="F4702BFE"/>
    <w:lvl w:ilvl="0" w:tplc="FFFFFFFF">
      <w:start w:val="1"/>
      <w:numFmt w:val="bullet"/>
      <w:lvlText w:val="-"/>
      <w:lvlJc w:val="left"/>
      <w:pPr>
        <w:ind w:left="720" w:hanging="360"/>
      </w:pPr>
      <w:rPr>
        <w:rFonts w:ascii="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A1E6EEC"/>
    <w:multiLevelType w:val="hybridMultilevel"/>
    <w:tmpl w:val="48EE1E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1465D6"/>
    <w:multiLevelType w:val="hybridMultilevel"/>
    <w:tmpl w:val="22940F8A"/>
    <w:lvl w:ilvl="0" w:tplc="981291BC">
      <w:start w:val="1"/>
      <w:numFmt w:val="bullet"/>
      <w:lvlText w:val="·"/>
      <w:lvlJc w:val="left"/>
      <w:pPr>
        <w:ind w:left="720" w:hanging="360"/>
      </w:pPr>
      <w:rPr>
        <w:rFonts w:ascii="Symbol" w:hAnsi="Symbol" w:hint="default"/>
      </w:rPr>
    </w:lvl>
    <w:lvl w:ilvl="1" w:tplc="5EB0049C">
      <w:start w:val="1"/>
      <w:numFmt w:val="bullet"/>
      <w:lvlText w:val="o"/>
      <w:lvlJc w:val="left"/>
      <w:pPr>
        <w:ind w:left="1440" w:hanging="360"/>
      </w:pPr>
      <w:rPr>
        <w:rFonts w:ascii="Courier New" w:hAnsi="Courier New" w:hint="default"/>
      </w:rPr>
    </w:lvl>
    <w:lvl w:ilvl="2" w:tplc="3918DDFA">
      <w:start w:val="1"/>
      <w:numFmt w:val="bullet"/>
      <w:lvlText w:val=""/>
      <w:lvlJc w:val="left"/>
      <w:pPr>
        <w:ind w:left="2160" w:hanging="360"/>
      </w:pPr>
      <w:rPr>
        <w:rFonts w:ascii="Wingdings" w:hAnsi="Wingdings" w:hint="default"/>
      </w:rPr>
    </w:lvl>
    <w:lvl w:ilvl="3" w:tplc="7526B410">
      <w:start w:val="1"/>
      <w:numFmt w:val="bullet"/>
      <w:lvlText w:val=""/>
      <w:lvlJc w:val="left"/>
      <w:pPr>
        <w:ind w:left="2880" w:hanging="360"/>
      </w:pPr>
      <w:rPr>
        <w:rFonts w:ascii="Symbol" w:hAnsi="Symbol" w:hint="default"/>
      </w:rPr>
    </w:lvl>
    <w:lvl w:ilvl="4" w:tplc="49D2768A">
      <w:start w:val="1"/>
      <w:numFmt w:val="bullet"/>
      <w:lvlText w:val="o"/>
      <w:lvlJc w:val="left"/>
      <w:pPr>
        <w:ind w:left="3600" w:hanging="360"/>
      </w:pPr>
      <w:rPr>
        <w:rFonts w:ascii="Courier New" w:hAnsi="Courier New" w:hint="default"/>
      </w:rPr>
    </w:lvl>
    <w:lvl w:ilvl="5" w:tplc="00806716">
      <w:start w:val="1"/>
      <w:numFmt w:val="bullet"/>
      <w:lvlText w:val=""/>
      <w:lvlJc w:val="left"/>
      <w:pPr>
        <w:ind w:left="4320" w:hanging="360"/>
      </w:pPr>
      <w:rPr>
        <w:rFonts w:ascii="Wingdings" w:hAnsi="Wingdings" w:hint="default"/>
      </w:rPr>
    </w:lvl>
    <w:lvl w:ilvl="6" w:tplc="26922E46">
      <w:start w:val="1"/>
      <w:numFmt w:val="bullet"/>
      <w:lvlText w:val=""/>
      <w:lvlJc w:val="left"/>
      <w:pPr>
        <w:ind w:left="5040" w:hanging="360"/>
      </w:pPr>
      <w:rPr>
        <w:rFonts w:ascii="Symbol" w:hAnsi="Symbol" w:hint="default"/>
      </w:rPr>
    </w:lvl>
    <w:lvl w:ilvl="7" w:tplc="B658D7E4">
      <w:start w:val="1"/>
      <w:numFmt w:val="bullet"/>
      <w:lvlText w:val="o"/>
      <w:lvlJc w:val="left"/>
      <w:pPr>
        <w:ind w:left="5760" w:hanging="360"/>
      </w:pPr>
      <w:rPr>
        <w:rFonts w:ascii="Courier New" w:hAnsi="Courier New" w:hint="default"/>
      </w:rPr>
    </w:lvl>
    <w:lvl w:ilvl="8" w:tplc="F7EA7E62">
      <w:start w:val="1"/>
      <w:numFmt w:val="bullet"/>
      <w:lvlText w:val=""/>
      <w:lvlJc w:val="left"/>
      <w:pPr>
        <w:ind w:left="6480" w:hanging="360"/>
      </w:pPr>
      <w:rPr>
        <w:rFonts w:ascii="Wingdings" w:hAnsi="Wingdings" w:hint="default"/>
      </w:rPr>
    </w:lvl>
  </w:abstractNum>
  <w:abstractNum w:abstractNumId="1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7" w15:restartNumberingAfterBreak="0">
    <w:nsid w:val="344E508B"/>
    <w:multiLevelType w:val="multilevel"/>
    <w:tmpl w:val="522E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127C0F"/>
    <w:multiLevelType w:val="hybridMultilevel"/>
    <w:tmpl w:val="FB743116"/>
    <w:lvl w:ilvl="0" w:tplc="C6D68DBC">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B5D1E94"/>
    <w:multiLevelType w:val="hybridMultilevel"/>
    <w:tmpl w:val="767013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C2069F3"/>
    <w:multiLevelType w:val="multilevel"/>
    <w:tmpl w:val="BA7CB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2" w15:restartNumberingAfterBreak="0">
    <w:nsid w:val="3F44451E"/>
    <w:multiLevelType w:val="multilevel"/>
    <w:tmpl w:val="C5F62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2255125"/>
    <w:multiLevelType w:val="hybridMultilevel"/>
    <w:tmpl w:val="8AA0A69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2404371"/>
    <w:multiLevelType w:val="multilevel"/>
    <w:tmpl w:val="2982A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7D62215"/>
    <w:multiLevelType w:val="multilevel"/>
    <w:tmpl w:val="7F824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377DAB"/>
    <w:multiLevelType w:val="hybridMultilevel"/>
    <w:tmpl w:val="B35C638C"/>
    <w:lvl w:ilvl="0" w:tplc="8D045F68">
      <w:start w:val="1"/>
      <w:numFmt w:val="bullet"/>
      <w:lvlText w:val="-"/>
      <w:lvlJc w:val="left"/>
      <w:pPr>
        <w:ind w:left="720" w:hanging="360"/>
      </w:pPr>
      <w:rPr>
        <w:rFonts w:ascii="Times New Roman" w:eastAsia="Calibr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EC9393C"/>
    <w:multiLevelType w:val="hybridMultilevel"/>
    <w:tmpl w:val="FE62C38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306FC12"/>
    <w:multiLevelType w:val="hybridMultilevel"/>
    <w:tmpl w:val="5EA42CD0"/>
    <w:lvl w:ilvl="0" w:tplc="6EECEE6C">
      <w:start w:val="1"/>
      <w:numFmt w:val="bullet"/>
      <w:lvlText w:val=""/>
      <w:lvlJc w:val="left"/>
      <w:pPr>
        <w:ind w:left="720" w:hanging="360"/>
      </w:pPr>
      <w:rPr>
        <w:rFonts w:ascii="Symbol" w:hAnsi="Symbol" w:hint="default"/>
      </w:rPr>
    </w:lvl>
    <w:lvl w:ilvl="1" w:tplc="3B56D618">
      <w:start w:val="1"/>
      <w:numFmt w:val="bullet"/>
      <w:lvlText w:val="o"/>
      <w:lvlJc w:val="left"/>
      <w:pPr>
        <w:ind w:left="1440" w:hanging="360"/>
      </w:pPr>
      <w:rPr>
        <w:rFonts w:ascii="Courier New" w:hAnsi="Courier New" w:hint="default"/>
      </w:rPr>
    </w:lvl>
    <w:lvl w:ilvl="2" w:tplc="E984E9CC">
      <w:start w:val="1"/>
      <w:numFmt w:val="bullet"/>
      <w:lvlText w:val=""/>
      <w:lvlJc w:val="left"/>
      <w:pPr>
        <w:ind w:left="2160" w:hanging="360"/>
      </w:pPr>
      <w:rPr>
        <w:rFonts w:ascii="Wingdings" w:hAnsi="Wingdings" w:hint="default"/>
      </w:rPr>
    </w:lvl>
    <w:lvl w:ilvl="3" w:tplc="CA3AC672">
      <w:start w:val="1"/>
      <w:numFmt w:val="bullet"/>
      <w:lvlText w:val=""/>
      <w:lvlJc w:val="left"/>
      <w:pPr>
        <w:ind w:left="2880" w:hanging="360"/>
      </w:pPr>
      <w:rPr>
        <w:rFonts w:ascii="Symbol" w:hAnsi="Symbol" w:hint="default"/>
      </w:rPr>
    </w:lvl>
    <w:lvl w:ilvl="4" w:tplc="B3DA5D5A">
      <w:start w:val="1"/>
      <w:numFmt w:val="bullet"/>
      <w:lvlText w:val="o"/>
      <w:lvlJc w:val="left"/>
      <w:pPr>
        <w:ind w:left="3600" w:hanging="360"/>
      </w:pPr>
      <w:rPr>
        <w:rFonts w:ascii="Courier New" w:hAnsi="Courier New" w:hint="default"/>
      </w:rPr>
    </w:lvl>
    <w:lvl w:ilvl="5" w:tplc="DB38A65E">
      <w:start w:val="1"/>
      <w:numFmt w:val="bullet"/>
      <w:lvlText w:val=""/>
      <w:lvlJc w:val="left"/>
      <w:pPr>
        <w:ind w:left="4320" w:hanging="360"/>
      </w:pPr>
      <w:rPr>
        <w:rFonts w:ascii="Wingdings" w:hAnsi="Wingdings" w:hint="default"/>
      </w:rPr>
    </w:lvl>
    <w:lvl w:ilvl="6" w:tplc="DD0EE0B2">
      <w:start w:val="1"/>
      <w:numFmt w:val="bullet"/>
      <w:lvlText w:val=""/>
      <w:lvlJc w:val="left"/>
      <w:pPr>
        <w:ind w:left="5040" w:hanging="360"/>
      </w:pPr>
      <w:rPr>
        <w:rFonts w:ascii="Symbol" w:hAnsi="Symbol" w:hint="default"/>
      </w:rPr>
    </w:lvl>
    <w:lvl w:ilvl="7" w:tplc="8F265266">
      <w:start w:val="1"/>
      <w:numFmt w:val="bullet"/>
      <w:lvlText w:val="o"/>
      <w:lvlJc w:val="left"/>
      <w:pPr>
        <w:ind w:left="5760" w:hanging="360"/>
      </w:pPr>
      <w:rPr>
        <w:rFonts w:ascii="Courier New" w:hAnsi="Courier New" w:hint="default"/>
      </w:rPr>
    </w:lvl>
    <w:lvl w:ilvl="8" w:tplc="65748C96">
      <w:start w:val="1"/>
      <w:numFmt w:val="bullet"/>
      <w:lvlText w:val=""/>
      <w:lvlJc w:val="left"/>
      <w:pPr>
        <w:ind w:left="6480" w:hanging="360"/>
      </w:pPr>
      <w:rPr>
        <w:rFonts w:ascii="Wingdings" w:hAnsi="Wingdings" w:hint="default"/>
      </w:rPr>
    </w:lvl>
  </w:abstractNum>
  <w:abstractNum w:abstractNumId="32" w15:restartNumberingAfterBreak="0">
    <w:nsid w:val="5ECD36AD"/>
    <w:multiLevelType w:val="multilevel"/>
    <w:tmpl w:val="B34043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FDA07D8"/>
    <w:multiLevelType w:val="hybridMultilevel"/>
    <w:tmpl w:val="8E6C34A6"/>
    <w:lvl w:ilvl="0" w:tplc="4FFE526E">
      <w:start w:val="1"/>
      <w:numFmt w:val="bullet"/>
      <w:lvlText w:val=""/>
      <w:lvlJc w:val="left"/>
      <w:pPr>
        <w:ind w:left="720" w:hanging="360"/>
      </w:pPr>
      <w:rPr>
        <w:rFonts w:ascii="Symbol" w:hAnsi="Symbol" w:hint="default"/>
      </w:rPr>
    </w:lvl>
    <w:lvl w:ilvl="1" w:tplc="BBCAEBA4">
      <w:start w:val="1"/>
      <w:numFmt w:val="bullet"/>
      <w:lvlText w:val="o"/>
      <w:lvlJc w:val="left"/>
      <w:pPr>
        <w:ind w:left="1440" w:hanging="360"/>
      </w:pPr>
      <w:rPr>
        <w:rFonts w:ascii="Courier New" w:hAnsi="Courier New" w:hint="default"/>
      </w:rPr>
    </w:lvl>
    <w:lvl w:ilvl="2" w:tplc="76700998">
      <w:start w:val="1"/>
      <w:numFmt w:val="bullet"/>
      <w:lvlText w:val=""/>
      <w:lvlJc w:val="left"/>
      <w:pPr>
        <w:ind w:left="2160" w:hanging="360"/>
      </w:pPr>
      <w:rPr>
        <w:rFonts w:ascii="Wingdings" w:hAnsi="Wingdings" w:hint="default"/>
      </w:rPr>
    </w:lvl>
    <w:lvl w:ilvl="3" w:tplc="7DAE0DF0">
      <w:start w:val="1"/>
      <w:numFmt w:val="bullet"/>
      <w:lvlText w:val=""/>
      <w:lvlJc w:val="left"/>
      <w:pPr>
        <w:ind w:left="2880" w:hanging="360"/>
      </w:pPr>
      <w:rPr>
        <w:rFonts w:ascii="Symbol" w:hAnsi="Symbol" w:hint="default"/>
      </w:rPr>
    </w:lvl>
    <w:lvl w:ilvl="4" w:tplc="1194B0C6">
      <w:start w:val="1"/>
      <w:numFmt w:val="bullet"/>
      <w:lvlText w:val="o"/>
      <w:lvlJc w:val="left"/>
      <w:pPr>
        <w:ind w:left="3600" w:hanging="360"/>
      </w:pPr>
      <w:rPr>
        <w:rFonts w:ascii="Courier New" w:hAnsi="Courier New" w:hint="default"/>
      </w:rPr>
    </w:lvl>
    <w:lvl w:ilvl="5" w:tplc="210C423C">
      <w:start w:val="1"/>
      <w:numFmt w:val="bullet"/>
      <w:lvlText w:val=""/>
      <w:lvlJc w:val="left"/>
      <w:pPr>
        <w:ind w:left="4320" w:hanging="360"/>
      </w:pPr>
      <w:rPr>
        <w:rFonts w:ascii="Wingdings" w:hAnsi="Wingdings" w:hint="default"/>
      </w:rPr>
    </w:lvl>
    <w:lvl w:ilvl="6" w:tplc="7C14696C">
      <w:start w:val="1"/>
      <w:numFmt w:val="bullet"/>
      <w:lvlText w:val=""/>
      <w:lvlJc w:val="left"/>
      <w:pPr>
        <w:ind w:left="5040" w:hanging="360"/>
      </w:pPr>
      <w:rPr>
        <w:rFonts w:ascii="Symbol" w:hAnsi="Symbol" w:hint="default"/>
      </w:rPr>
    </w:lvl>
    <w:lvl w:ilvl="7" w:tplc="DB0267C0">
      <w:start w:val="1"/>
      <w:numFmt w:val="bullet"/>
      <w:lvlText w:val="o"/>
      <w:lvlJc w:val="left"/>
      <w:pPr>
        <w:ind w:left="5760" w:hanging="360"/>
      </w:pPr>
      <w:rPr>
        <w:rFonts w:ascii="Courier New" w:hAnsi="Courier New" w:hint="default"/>
      </w:rPr>
    </w:lvl>
    <w:lvl w:ilvl="8" w:tplc="C12A04C6">
      <w:start w:val="1"/>
      <w:numFmt w:val="bullet"/>
      <w:lvlText w:val=""/>
      <w:lvlJc w:val="left"/>
      <w:pPr>
        <w:ind w:left="6480" w:hanging="360"/>
      </w:pPr>
      <w:rPr>
        <w:rFonts w:ascii="Wingdings" w:hAnsi="Wingdings" w:hint="default"/>
      </w:rPr>
    </w:lvl>
  </w:abstractNum>
  <w:abstractNum w:abstractNumId="34" w15:restartNumberingAfterBreak="0">
    <w:nsid w:val="628543F1"/>
    <w:multiLevelType w:val="multilevel"/>
    <w:tmpl w:val="6F10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714137"/>
    <w:multiLevelType w:val="multilevel"/>
    <w:tmpl w:val="4754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3C53EC8"/>
    <w:multiLevelType w:val="multilevel"/>
    <w:tmpl w:val="8894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05496F"/>
    <w:multiLevelType w:val="hybridMultilevel"/>
    <w:tmpl w:val="BB8C90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8B83A5D"/>
    <w:multiLevelType w:val="hybridMultilevel"/>
    <w:tmpl w:val="80DE65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6A157601"/>
    <w:multiLevelType w:val="hybridMultilevel"/>
    <w:tmpl w:val="B568F3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7530DF3"/>
    <w:multiLevelType w:val="multilevel"/>
    <w:tmpl w:val="A876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A65597"/>
    <w:multiLevelType w:val="multilevel"/>
    <w:tmpl w:val="99A0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56295744">
    <w:abstractNumId w:val="0"/>
  </w:num>
  <w:num w:numId="2" w16cid:durableId="1983925588">
    <w:abstractNumId w:val="16"/>
  </w:num>
  <w:num w:numId="3" w16cid:durableId="976420934">
    <w:abstractNumId w:val="14"/>
  </w:num>
  <w:num w:numId="4" w16cid:durableId="1961109789">
    <w:abstractNumId w:val="36"/>
  </w:num>
  <w:num w:numId="5" w16cid:durableId="1514757221">
    <w:abstractNumId w:val="21"/>
  </w:num>
  <w:num w:numId="6" w16cid:durableId="1018462063">
    <w:abstractNumId w:val="39"/>
  </w:num>
  <w:num w:numId="7" w16cid:durableId="2043902171">
    <w:abstractNumId w:val="27"/>
  </w:num>
  <w:num w:numId="8" w16cid:durableId="2083527568">
    <w:abstractNumId w:val="24"/>
  </w:num>
  <w:num w:numId="9" w16cid:durableId="542517332">
    <w:abstractNumId w:val="1"/>
  </w:num>
  <w:num w:numId="10" w16cid:durableId="991525240">
    <w:abstractNumId w:val="7"/>
  </w:num>
  <w:num w:numId="11" w16cid:durableId="784083025">
    <w:abstractNumId w:val="23"/>
  </w:num>
  <w:num w:numId="12" w16cid:durableId="1498767795">
    <w:abstractNumId w:val="43"/>
  </w:num>
  <w:num w:numId="13" w16cid:durableId="938608120">
    <w:abstractNumId w:val="3"/>
  </w:num>
  <w:num w:numId="14" w16cid:durableId="1227379828">
    <w:abstractNumId w:val="46"/>
  </w:num>
  <w:num w:numId="15" w16cid:durableId="803962568">
    <w:abstractNumId w:val="41"/>
  </w:num>
  <w:num w:numId="16" w16cid:durableId="761681956">
    <w:abstractNumId w:val="29"/>
  </w:num>
  <w:num w:numId="17" w16cid:durableId="343091132">
    <w:abstractNumId w:val="19"/>
  </w:num>
  <w:num w:numId="18" w16cid:durableId="950166898">
    <w:abstractNumId w:val="2"/>
  </w:num>
  <w:num w:numId="19" w16cid:durableId="1265923979">
    <w:abstractNumId w:val="12"/>
  </w:num>
  <w:num w:numId="20" w16cid:durableId="1139423705">
    <w:abstractNumId w:val="40"/>
  </w:num>
  <w:num w:numId="21" w16cid:durableId="1202327620">
    <w:abstractNumId w:val="13"/>
  </w:num>
  <w:num w:numId="22" w16cid:durableId="1562322955">
    <w:abstractNumId w:val="26"/>
  </w:num>
  <w:num w:numId="23" w16cid:durableId="76022969">
    <w:abstractNumId w:val="38"/>
  </w:num>
  <w:num w:numId="24" w16cid:durableId="2059550639">
    <w:abstractNumId w:val="18"/>
  </w:num>
  <w:num w:numId="25" w16cid:durableId="161241701">
    <w:abstractNumId w:val="15"/>
  </w:num>
  <w:num w:numId="26" w16cid:durableId="1553156482">
    <w:abstractNumId w:val="30"/>
  </w:num>
  <w:num w:numId="27" w16cid:durableId="1648851332">
    <w:abstractNumId w:val="6"/>
  </w:num>
  <w:num w:numId="28" w16cid:durableId="1738239816">
    <w:abstractNumId w:val="42"/>
  </w:num>
  <w:num w:numId="29" w16cid:durableId="1130636227">
    <w:abstractNumId w:val="9"/>
  </w:num>
  <w:num w:numId="30" w16cid:durableId="11760931">
    <w:abstractNumId w:val="8"/>
  </w:num>
  <w:num w:numId="31" w16cid:durableId="2094009055">
    <w:abstractNumId w:val="10"/>
  </w:num>
  <w:num w:numId="32" w16cid:durableId="4409838">
    <w:abstractNumId w:val="5"/>
  </w:num>
  <w:num w:numId="33" w16cid:durableId="1686863780">
    <w:abstractNumId w:val="32"/>
  </w:num>
  <w:num w:numId="34" w16cid:durableId="181365589">
    <w:abstractNumId w:val="33"/>
  </w:num>
  <w:num w:numId="35" w16cid:durableId="1115447662">
    <w:abstractNumId w:val="31"/>
  </w:num>
  <w:num w:numId="36" w16cid:durableId="1079717780">
    <w:abstractNumId w:val="4"/>
  </w:num>
  <w:num w:numId="37" w16cid:durableId="319043642">
    <w:abstractNumId w:val="25"/>
  </w:num>
  <w:num w:numId="38" w16cid:durableId="1012993551">
    <w:abstractNumId w:val="22"/>
  </w:num>
  <w:num w:numId="39" w16cid:durableId="1586108685">
    <w:abstractNumId w:val="44"/>
  </w:num>
  <w:num w:numId="40" w16cid:durableId="494490315">
    <w:abstractNumId w:val="28"/>
  </w:num>
  <w:num w:numId="41" w16cid:durableId="354042476">
    <w:abstractNumId w:val="45"/>
  </w:num>
  <w:num w:numId="42" w16cid:durableId="1539582825">
    <w:abstractNumId w:val="35"/>
  </w:num>
  <w:num w:numId="43" w16cid:durableId="1185635990">
    <w:abstractNumId w:val="11"/>
  </w:num>
  <w:num w:numId="44" w16cid:durableId="1933395596">
    <w:abstractNumId w:val="34"/>
  </w:num>
  <w:num w:numId="45" w16cid:durableId="1503202892">
    <w:abstractNumId w:val="20"/>
  </w:num>
  <w:num w:numId="46" w16cid:durableId="1867521454">
    <w:abstractNumId w:val="17"/>
  </w:num>
  <w:num w:numId="47" w16cid:durableId="19792031">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3"/>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0BF"/>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0257"/>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5FB"/>
    <w:rsid w:val="00013D9A"/>
    <w:rsid w:val="00014423"/>
    <w:rsid w:val="00014609"/>
    <w:rsid w:val="0001469A"/>
    <w:rsid w:val="00014981"/>
    <w:rsid w:val="0001509F"/>
    <w:rsid w:val="0001522F"/>
    <w:rsid w:val="00015595"/>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266"/>
    <w:rsid w:val="0003080C"/>
    <w:rsid w:val="00030C26"/>
    <w:rsid w:val="00030D61"/>
    <w:rsid w:val="00030FF3"/>
    <w:rsid w:val="000310D5"/>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AB8"/>
    <w:rsid w:val="00071D36"/>
    <w:rsid w:val="00072E1A"/>
    <w:rsid w:val="0007340D"/>
    <w:rsid w:val="00073414"/>
    <w:rsid w:val="0007359C"/>
    <w:rsid w:val="00073A21"/>
    <w:rsid w:val="00073C36"/>
    <w:rsid w:val="00073C73"/>
    <w:rsid w:val="0007490B"/>
    <w:rsid w:val="00074FEE"/>
    <w:rsid w:val="00075123"/>
    <w:rsid w:val="00075239"/>
    <w:rsid w:val="00075240"/>
    <w:rsid w:val="000758EA"/>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14C"/>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04A"/>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6116"/>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128"/>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A20"/>
    <w:rsid w:val="001B5BD2"/>
    <w:rsid w:val="001B5BFC"/>
    <w:rsid w:val="001B61A6"/>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733"/>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4A"/>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47F69"/>
    <w:rsid w:val="00250028"/>
    <w:rsid w:val="0025013E"/>
    <w:rsid w:val="00250510"/>
    <w:rsid w:val="00250A88"/>
    <w:rsid w:val="00251816"/>
    <w:rsid w:val="00251B3D"/>
    <w:rsid w:val="00251C60"/>
    <w:rsid w:val="00251F09"/>
    <w:rsid w:val="002523CB"/>
    <w:rsid w:val="00252506"/>
    <w:rsid w:val="002525F9"/>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0D64"/>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5DD"/>
    <w:rsid w:val="00295882"/>
    <w:rsid w:val="00295CE6"/>
    <w:rsid w:val="0029628F"/>
    <w:rsid w:val="002962C4"/>
    <w:rsid w:val="00296718"/>
    <w:rsid w:val="00296A26"/>
    <w:rsid w:val="00296AB2"/>
    <w:rsid w:val="00297242"/>
    <w:rsid w:val="00297AFA"/>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1908"/>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990"/>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57EB6"/>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5D80"/>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122"/>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98D"/>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53BF"/>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5B9B"/>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2B9"/>
    <w:rsid w:val="00416BBB"/>
    <w:rsid w:val="00416CA7"/>
    <w:rsid w:val="00416E06"/>
    <w:rsid w:val="00417F41"/>
    <w:rsid w:val="004201C4"/>
    <w:rsid w:val="004202BC"/>
    <w:rsid w:val="00420389"/>
    <w:rsid w:val="004203AC"/>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258"/>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1B1"/>
    <w:rsid w:val="004763BB"/>
    <w:rsid w:val="004765EC"/>
    <w:rsid w:val="0047661A"/>
    <w:rsid w:val="0047715E"/>
    <w:rsid w:val="0047724C"/>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7AB"/>
    <w:rsid w:val="00490B78"/>
    <w:rsid w:val="00490D15"/>
    <w:rsid w:val="00490D95"/>
    <w:rsid w:val="00490FDB"/>
    <w:rsid w:val="004913C6"/>
    <w:rsid w:val="004914EA"/>
    <w:rsid w:val="00492D77"/>
    <w:rsid w:val="00492DC1"/>
    <w:rsid w:val="00493100"/>
    <w:rsid w:val="00493708"/>
    <w:rsid w:val="00493C6C"/>
    <w:rsid w:val="00494794"/>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8F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4DD6"/>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60A"/>
    <w:rsid w:val="00500978"/>
    <w:rsid w:val="00500B90"/>
    <w:rsid w:val="00500FE5"/>
    <w:rsid w:val="00501312"/>
    <w:rsid w:val="005014D0"/>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A23"/>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22E"/>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5F1"/>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BB7"/>
    <w:rsid w:val="00545FE8"/>
    <w:rsid w:val="0054651F"/>
    <w:rsid w:val="005466F4"/>
    <w:rsid w:val="0054720C"/>
    <w:rsid w:val="00547271"/>
    <w:rsid w:val="005477AF"/>
    <w:rsid w:val="00547A18"/>
    <w:rsid w:val="00547A9D"/>
    <w:rsid w:val="00547CC1"/>
    <w:rsid w:val="00550258"/>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958"/>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7D0"/>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39B"/>
    <w:rsid w:val="0059272A"/>
    <w:rsid w:val="005929E9"/>
    <w:rsid w:val="00592EB4"/>
    <w:rsid w:val="00592EC5"/>
    <w:rsid w:val="00593DFB"/>
    <w:rsid w:val="00593F20"/>
    <w:rsid w:val="00594032"/>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886"/>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DE0"/>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C84"/>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63"/>
    <w:rsid w:val="00625780"/>
    <w:rsid w:val="006258D6"/>
    <w:rsid w:val="00625CB8"/>
    <w:rsid w:val="00625E1C"/>
    <w:rsid w:val="00626040"/>
    <w:rsid w:val="00626109"/>
    <w:rsid w:val="00626857"/>
    <w:rsid w:val="00626B01"/>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3"/>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7C2"/>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3B6"/>
    <w:rsid w:val="006A5BAB"/>
    <w:rsid w:val="006A60C3"/>
    <w:rsid w:val="006A62A5"/>
    <w:rsid w:val="006A6BD1"/>
    <w:rsid w:val="006A741F"/>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8E3"/>
    <w:rsid w:val="00711A87"/>
    <w:rsid w:val="00711AAB"/>
    <w:rsid w:val="00711AF8"/>
    <w:rsid w:val="00712549"/>
    <w:rsid w:val="007125DD"/>
    <w:rsid w:val="007128DA"/>
    <w:rsid w:val="00712AA4"/>
    <w:rsid w:val="00713F3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3FB"/>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0BDF"/>
    <w:rsid w:val="00771401"/>
    <w:rsid w:val="00771472"/>
    <w:rsid w:val="00771D1D"/>
    <w:rsid w:val="00771F3C"/>
    <w:rsid w:val="00772196"/>
    <w:rsid w:val="00772A02"/>
    <w:rsid w:val="00772ACC"/>
    <w:rsid w:val="00772EF4"/>
    <w:rsid w:val="00773031"/>
    <w:rsid w:val="00773267"/>
    <w:rsid w:val="0077328C"/>
    <w:rsid w:val="00773B6A"/>
    <w:rsid w:val="00773E5D"/>
    <w:rsid w:val="007742B6"/>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6EAC"/>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434"/>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A9C"/>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DCF"/>
    <w:rsid w:val="00820E13"/>
    <w:rsid w:val="00820F05"/>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2AE6"/>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6FA5"/>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A2B"/>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09B"/>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81"/>
    <w:rsid w:val="008959BB"/>
    <w:rsid w:val="00895C15"/>
    <w:rsid w:val="00895C17"/>
    <w:rsid w:val="00895EEA"/>
    <w:rsid w:val="00896771"/>
    <w:rsid w:val="008968BE"/>
    <w:rsid w:val="008969E9"/>
    <w:rsid w:val="00896BE0"/>
    <w:rsid w:val="00896CDD"/>
    <w:rsid w:val="008971B8"/>
    <w:rsid w:val="00897439"/>
    <w:rsid w:val="00897655"/>
    <w:rsid w:val="00897AEF"/>
    <w:rsid w:val="008A01BA"/>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B94"/>
    <w:rsid w:val="008A7E42"/>
    <w:rsid w:val="008B03C7"/>
    <w:rsid w:val="008B052F"/>
    <w:rsid w:val="008B0813"/>
    <w:rsid w:val="008B0842"/>
    <w:rsid w:val="008B08E4"/>
    <w:rsid w:val="008B0919"/>
    <w:rsid w:val="008B0A03"/>
    <w:rsid w:val="008B1115"/>
    <w:rsid w:val="008B1D19"/>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921"/>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5AC"/>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0C9"/>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4D7"/>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2EF"/>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965"/>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806"/>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E37"/>
    <w:rsid w:val="00950FB3"/>
    <w:rsid w:val="009512F4"/>
    <w:rsid w:val="009516B8"/>
    <w:rsid w:val="00951B75"/>
    <w:rsid w:val="00951C00"/>
    <w:rsid w:val="00952A94"/>
    <w:rsid w:val="00952BAF"/>
    <w:rsid w:val="00952D50"/>
    <w:rsid w:val="00952D74"/>
    <w:rsid w:val="00953161"/>
    <w:rsid w:val="009536CD"/>
    <w:rsid w:val="00953CF5"/>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41A"/>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68EA"/>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1C"/>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0DB"/>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70D"/>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369"/>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01B"/>
    <w:rsid w:val="00A558DF"/>
    <w:rsid w:val="00A56112"/>
    <w:rsid w:val="00A566AB"/>
    <w:rsid w:val="00A56F2E"/>
    <w:rsid w:val="00A56F7B"/>
    <w:rsid w:val="00A572C6"/>
    <w:rsid w:val="00A5759F"/>
    <w:rsid w:val="00A5767E"/>
    <w:rsid w:val="00A57B38"/>
    <w:rsid w:val="00A605A9"/>
    <w:rsid w:val="00A60EF1"/>
    <w:rsid w:val="00A6152A"/>
    <w:rsid w:val="00A61662"/>
    <w:rsid w:val="00A61E8B"/>
    <w:rsid w:val="00A62987"/>
    <w:rsid w:val="00A62C99"/>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92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60"/>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41"/>
    <w:rsid w:val="00AF4B7D"/>
    <w:rsid w:val="00AF5493"/>
    <w:rsid w:val="00AF67E2"/>
    <w:rsid w:val="00AF6F28"/>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0C1F"/>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4B5"/>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0A"/>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48"/>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0D6"/>
    <w:rsid w:val="00BA562F"/>
    <w:rsid w:val="00BA5E0B"/>
    <w:rsid w:val="00BA5FDD"/>
    <w:rsid w:val="00BA604E"/>
    <w:rsid w:val="00BA66B8"/>
    <w:rsid w:val="00BA6B80"/>
    <w:rsid w:val="00BA6C9C"/>
    <w:rsid w:val="00BA70C2"/>
    <w:rsid w:val="00BA747E"/>
    <w:rsid w:val="00BA7A21"/>
    <w:rsid w:val="00BB0014"/>
    <w:rsid w:val="00BB034F"/>
    <w:rsid w:val="00BB0763"/>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8E6"/>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602"/>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5DD9"/>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1E74"/>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2E7"/>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5861"/>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4ED5"/>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998"/>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58C"/>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31"/>
    <w:rsid w:val="00D54D8B"/>
    <w:rsid w:val="00D552D6"/>
    <w:rsid w:val="00D552F3"/>
    <w:rsid w:val="00D55592"/>
    <w:rsid w:val="00D55777"/>
    <w:rsid w:val="00D55F87"/>
    <w:rsid w:val="00D560FC"/>
    <w:rsid w:val="00D56334"/>
    <w:rsid w:val="00D56951"/>
    <w:rsid w:val="00D56BFA"/>
    <w:rsid w:val="00D5741C"/>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BF1"/>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766"/>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1D7"/>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8FB"/>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E51"/>
    <w:rsid w:val="00E021D2"/>
    <w:rsid w:val="00E022AB"/>
    <w:rsid w:val="00E02608"/>
    <w:rsid w:val="00E027C7"/>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DA3"/>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0B9"/>
    <w:rsid w:val="00E729A1"/>
    <w:rsid w:val="00E72EFD"/>
    <w:rsid w:val="00E72F6D"/>
    <w:rsid w:val="00E73C79"/>
    <w:rsid w:val="00E73DD6"/>
    <w:rsid w:val="00E74548"/>
    <w:rsid w:val="00E74693"/>
    <w:rsid w:val="00E74E5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4CA"/>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65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5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084"/>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35E"/>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726"/>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4C61"/>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20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38CD5CB0"/>
    <w:rsid w:val="43941D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489713B"/>
  <w15:docId w15:val="{88CBC038-2468-4F0D-B7A4-8D2A3866E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sz w:val="24"/>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character" w:customStyle="1" w:styleId="ListeavsnittTegn">
    <w:name w:val="Listeavsnitt Tegn"/>
    <w:link w:val="Listeavsnitt"/>
    <w:uiPriority w:val="34"/>
    <w:rsid w:val="005C1DE0"/>
    <w:rPr>
      <w:sz w:val="22"/>
    </w:rPr>
  </w:style>
  <w:style w:type="paragraph" w:customStyle="1" w:styleId="Teknisk4">
    <w:name w:val="Teknisk 4"/>
    <w:rsid w:val="004D4DD6"/>
    <w:pPr>
      <w:tabs>
        <w:tab w:val="left" w:pos="-720"/>
      </w:tabs>
      <w:suppressAutoHyphens/>
    </w:pPr>
    <w:rPr>
      <w:rFonts w:ascii="Courier New" w:eastAsia="Times New Roman" w:hAnsi="Courier New" w:cs="Times New Roman"/>
      <w:b/>
      <w:szCs w:val="20"/>
      <w:lang w:val="en-US" w:eastAsia="nb-NO"/>
    </w:rPr>
  </w:style>
  <w:style w:type="paragraph" w:customStyle="1" w:styleId="AvsntilhQy1">
    <w:name w:val="Avsn til hÀQÀy 1"/>
    <w:rsid w:val="004761B1"/>
    <w:pPr>
      <w:tabs>
        <w:tab w:val="left" w:pos="-720"/>
        <w:tab w:val="left" w:pos="0"/>
        <w:tab w:val="decimal" w:pos="720"/>
      </w:tabs>
      <w:suppressAutoHyphens/>
      <w:ind w:left="720"/>
    </w:pPr>
    <w:rPr>
      <w:rFonts w:ascii="Courier New" w:eastAsia="Times New Roman" w:hAnsi="Courier New" w:cs="Times New Roman"/>
      <w:szCs w:val="20"/>
      <w:lang w:val="en-US" w:eastAsia="nb-NO"/>
    </w:rPr>
  </w:style>
  <w:style w:type="paragraph" w:styleId="Sluttnotetekst">
    <w:name w:val="endnote text"/>
    <w:basedOn w:val="Normal"/>
    <w:link w:val="SluttnotetekstTegn"/>
    <w:uiPriority w:val="99"/>
    <w:semiHidden/>
    <w:unhideWhenUsed/>
    <w:rsid w:val="00864A2B"/>
    <w:rPr>
      <w:rFonts w:ascii="Arial" w:hAnsi="Arial"/>
      <w:kern w:val="2"/>
      <w:sz w:val="20"/>
      <w:szCs w:val="20"/>
      <w14:ligatures w14:val="standardContextual"/>
    </w:rPr>
  </w:style>
  <w:style w:type="character" w:customStyle="1" w:styleId="SluttnotetekstTegn">
    <w:name w:val="Sluttnotetekst Tegn"/>
    <w:basedOn w:val="Standardskriftforavsnitt"/>
    <w:link w:val="Sluttnotetekst"/>
    <w:uiPriority w:val="99"/>
    <w:semiHidden/>
    <w:rsid w:val="00864A2B"/>
    <w:rPr>
      <w:rFonts w:ascii="Arial" w:hAnsi="Arial"/>
      <w:kern w:val="2"/>
      <w:sz w:val="20"/>
      <w:szCs w:val="20"/>
      <w14:ligatures w14:val="standardContextual"/>
    </w:rPr>
  </w:style>
  <w:style w:type="character" w:styleId="Sluttnotereferanse">
    <w:name w:val="endnote reference"/>
    <w:basedOn w:val="Standardskriftforavsnitt"/>
    <w:uiPriority w:val="99"/>
    <w:semiHidden/>
    <w:unhideWhenUsed/>
    <w:rsid w:val="00864A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344402569">
      <w:bodyDiv w:val="1"/>
      <w:marLeft w:val="0"/>
      <w:marRight w:val="0"/>
      <w:marTop w:val="0"/>
      <w:marBottom w:val="0"/>
      <w:divBdr>
        <w:top w:val="none" w:sz="0" w:space="0" w:color="auto"/>
        <w:left w:val="none" w:sz="0" w:space="0" w:color="auto"/>
        <w:bottom w:val="none" w:sz="0" w:space="0" w:color="auto"/>
        <w:right w:val="none" w:sz="0" w:space="0" w:color="auto"/>
      </w:divBdr>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93923078">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37283821">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61362083">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48211104">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1976911190">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anskaffelser.no/verktoy/maler/databehandleravtale-og-sjekklist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ssa-post@dfo?subject=SSA-sky"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8955ACB952AC428053A724F41D7F2D" ma:contentTypeVersion="9" ma:contentTypeDescription="Opprett et nytt dokument." ma:contentTypeScope="" ma:versionID="6f71a5c1aa13395350a7500e6a47fdaf">
  <xsd:schema xmlns:xsd="http://www.w3.org/2001/XMLSchema" xmlns:xs="http://www.w3.org/2001/XMLSchema" xmlns:p="http://schemas.microsoft.com/office/2006/metadata/properties" xmlns:ns2="148f7e45-ea30-4697-8b65-01fd78e53bd5" xmlns:ns3="608fc498-d00b-4eb5-896a-e596a61fafcf" targetNamespace="http://schemas.microsoft.com/office/2006/metadata/properties" ma:root="true" ma:fieldsID="45a62a0418f6f201206017fee914656b" ns2:_="" ns3:_="">
    <xsd:import namespace="148f7e45-ea30-4697-8b65-01fd78e53bd5"/>
    <xsd:import namespace="608fc498-d00b-4eb5-896a-e596a61fafcf"/>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f7e45-ea30-4697-8b65-01fd78e53bd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0c3a166a-d0b5-4101-bd56-06277471ad74}" ma:internalName="TaxCatchAll" ma:showField="CatchAllData" ma:web="148f7e45-ea30-4697-8b65-01fd78e53bd5">
      <xsd:complexType>
        <xsd:complexContent>
          <xsd:extension base="dms:MultiChoiceLookup">
            <xsd:sequence>
              <xsd:element name="Value" type="dms:Lookup" maxOccurs="unbounded" minOccurs="0" nillable="true"/>
            </xsd:sequence>
          </xsd:extension>
        </xsd:complexContent>
      </xsd:complexType>
    </xsd:element>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fc498-d00b-4eb5-896a-e596a61fafc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48f7e45-ea30-4697-8b65-01fd78e53bd5" xsi:nil="true"/>
    <j25543a5815d485da9a5e0773ad762e9 xmlns="148f7e45-ea30-4697-8b65-01fd78e53bd5">
      <Terms xmlns="http://schemas.microsoft.com/office/infopath/2007/PartnerControls"/>
    </j25543a5815d485da9a5e0773ad762e9>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3B1C3-A333-44B3-B9C3-470EA3AA6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f7e45-ea30-4697-8b65-01fd78e53bd5"/>
    <ds:schemaRef ds:uri="608fc498-d00b-4eb5-896a-e596a61faf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35FFF4-D86F-4965-972D-5861C06897AC}">
  <ds:schemaRefs>
    <ds:schemaRef ds:uri="http://schemas.microsoft.com/office/2006/metadata/properties"/>
    <ds:schemaRef ds:uri="http://schemas.microsoft.com/office/infopath/2007/PartnerControls"/>
    <ds:schemaRef ds:uri="148f7e45-ea30-4697-8b65-01fd78e53bd5"/>
  </ds:schemaRefs>
</ds:datastoreItem>
</file>

<file path=customXml/itemProps3.xml><?xml version="1.0" encoding="utf-8"?>
<ds:datastoreItem xmlns:ds="http://schemas.openxmlformats.org/officeDocument/2006/customXml" ds:itemID="{01302D8B-A012-4658-AE6B-3E8D219F4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15</Pages>
  <Words>2884</Words>
  <Characters>15289</Characters>
  <Application>Microsoft Office Word</Application>
  <DocSecurity>0</DocSecurity>
  <Lines>127</Lines>
  <Paragraphs>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18137</CharactersWithSpaces>
  <SharedDoc>false</SharedDoc>
  <HyperlinkBase/>
  <HLinks>
    <vt:vector size="168" baseType="variant">
      <vt:variant>
        <vt:i4>1966181</vt:i4>
      </vt:variant>
      <vt:variant>
        <vt:i4>165</vt:i4>
      </vt:variant>
      <vt:variant>
        <vt:i4>0</vt:i4>
      </vt:variant>
      <vt:variant>
        <vt:i4>5</vt:i4>
      </vt:variant>
      <vt:variant>
        <vt:lpwstr>mailto:ssa-post@dfo?subject=SSA-sky</vt:lpwstr>
      </vt:variant>
      <vt:variant>
        <vt:lpwstr/>
      </vt:variant>
      <vt:variant>
        <vt:i4>1703993</vt:i4>
      </vt:variant>
      <vt:variant>
        <vt:i4>158</vt:i4>
      </vt:variant>
      <vt:variant>
        <vt:i4>0</vt:i4>
      </vt:variant>
      <vt:variant>
        <vt:i4>5</vt:i4>
      </vt:variant>
      <vt:variant>
        <vt:lpwstr/>
      </vt:variant>
      <vt:variant>
        <vt:lpwstr>_Toc94091515</vt:lpwstr>
      </vt:variant>
      <vt:variant>
        <vt:i4>1769529</vt:i4>
      </vt:variant>
      <vt:variant>
        <vt:i4>152</vt:i4>
      </vt:variant>
      <vt:variant>
        <vt:i4>0</vt:i4>
      </vt:variant>
      <vt:variant>
        <vt:i4>5</vt:i4>
      </vt:variant>
      <vt:variant>
        <vt:lpwstr/>
      </vt:variant>
      <vt:variant>
        <vt:lpwstr>_Toc94091514</vt:lpwstr>
      </vt:variant>
      <vt:variant>
        <vt:i4>1835065</vt:i4>
      </vt:variant>
      <vt:variant>
        <vt:i4>146</vt:i4>
      </vt:variant>
      <vt:variant>
        <vt:i4>0</vt:i4>
      </vt:variant>
      <vt:variant>
        <vt:i4>5</vt:i4>
      </vt:variant>
      <vt:variant>
        <vt:lpwstr/>
      </vt:variant>
      <vt:variant>
        <vt:lpwstr>_Toc94091513</vt:lpwstr>
      </vt:variant>
      <vt:variant>
        <vt:i4>1900601</vt:i4>
      </vt:variant>
      <vt:variant>
        <vt:i4>140</vt:i4>
      </vt:variant>
      <vt:variant>
        <vt:i4>0</vt:i4>
      </vt:variant>
      <vt:variant>
        <vt:i4>5</vt:i4>
      </vt:variant>
      <vt:variant>
        <vt:lpwstr/>
      </vt:variant>
      <vt:variant>
        <vt:lpwstr>_Toc94091512</vt:lpwstr>
      </vt:variant>
      <vt:variant>
        <vt:i4>1966137</vt:i4>
      </vt:variant>
      <vt:variant>
        <vt:i4>134</vt:i4>
      </vt:variant>
      <vt:variant>
        <vt:i4>0</vt:i4>
      </vt:variant>
      <vt:variant>
        <vt:i4>5</vt:i4>
      </vt:variant>
      <vt:variant>
        <vt:lpwstr/>
      </vt:variant>
      <vt:variant>
        <vt:lpwstr>_Toc94091511</vt:lpwstr>
      </vt:variant>
      <vt:variant>
        <vt:i4>2031673</vt:i4>
      </vt:variant>
      <vt:variant>
        <vt:i4>128</vt:i4>
      </vt:variant>
      <vt:variant>
        <vt:i4>0</vt:i4>
      </vt:variant>
      <vt:variant>
        <vt:i4>5</vt:i4>
      </vt:variant>
      <vt:variant>
        <vt:lpwstr/>
      </vt:variant>
      <vt:variant>
        <vt:lpwstr>_Toc94091510</vt:lpwstr>
      </vt:variant>
      <vt:variant>
        <vt:i4>1441848</vt:i4>
      </vt:variant>
      <vt:variant>
        <vt:i4>122</vt:i4>
      </vt:variant>
      <vt:variant>
        <vt:i4>0</vt:i4>
      </vt:variant>
      <vt:variant>
        <vt:i4>5</vt:i4>
      </vt:variant>
      <vt:variant>
        <vt:lpwstr/>
      </vt:variant>
      <vt:variant>
        <vt:lpwstr>_Toc94091509</vt:lpwstr>
      </vt:variant>
      <vt:variant>
        <vt:i4>1507384</vt:i4>
      </vt:variant>
      <vt:variant>
        <vt:i4>116</vt:i4>
      </vt:variant>
      <vt:variant>
        <vt:i4>0</vt:i4>
      </vt:variant>
      <vt:variant>
        <vt:i4>5</vt:i4>
      </vt:variant>
      <vt:variant>
        <vt:lpwstr/>
      </vt:variant>
      <vt:variant>
        <vt:lpwstr>_Toc94091508</vt:lpwstr>
      </vt:variant>
      <vt:variant>
        <vt:i4>1572920</vt:i4>
      </vt:variant>
      <vt:variant>
        <vt:i4>110</vt:i4>
      </vt:variant>
      <vt:variant>
        <vt:i4>0</vt:i4>
      </vt:variant>
      <vt:variant>
        <vt:i4>5</vt:i4>
      </vt:variant>
      <vt:variant>
        <vt:lpwstr/>
      </vt:variant>
      <vt:variant>
        <vt:lpwstr>_Toc94091507</vt:lpwstr>
      </vt:variant>
      <vt:variant>
        <vt:i4>1638456</vt:i4>
      </vt:variant>
      <vt:variant>
        <vt:i4>104</vt:i4>
      </vt:variant>
      <vt:variant>
        <vt:i4>0</vt:i4>
      </vt:variant>
      <vt:variant>
        <vt:i4>5</vt:i4>
      </vt:variant>
      <vt:variant>
        <vt:lpwstr/>
      </vt:variant>
      <vt:variant>
        <vt:lpwstr>_Toc94091506</vt:lpwstr>
      </vt:variant>
      <vt:variant>
        <vt:i4>1703992</vt:i4>
      </vt:variant>
      <vt:variant>
        <vt:i4>98</vt:i4>
      </vt:variant>
      <vt:variant>
        <vt:i4>0</vt:i4>
      </vt:variant>
      <vt:variant>
        <vt:i4>5</vt:i4>
      </vt:variant>
      <vt:variant>
        <vt:lpwstr/>
      </vt:variant>
      <vt:variant>
        <vt:lpwstr>_Toc94091505</vt:lpwstr>
      </vt:variant>
      <vt:variant>
        <vt:i4>1769528</vt:i4>
      </vt:variant>
      <vt:variant>
        <vt:i4>92</vt:i4>
      </vt:variant>
      <vt:variant>
        <vt:i4>0</vt:i4>
      </vt:variant>
      <vt:variant>
        <vt:i4>5</vt:i4>
      </vt:variant>
      <vt:variant>
        <vt:lpwstr/>
      </vt:variant>
      <vt:variant>
        <vt:lpwstr>_Toc94091504</vt:lpwstr>
      </vt:variant>
      <vt:variant>
        <vt:i4>1835064</vt:i4>
      </vt:variant>
      <vt:variant>
        <vt:i4>86</vt:i4>
      </vt:variant>
      <vt:variant>
        <vt:i4>0</vt:i4>
      </vt:variant>
      <vt:variant>
        <vt:i4>5</vt:i4>
      </vt:variant>
      <vt:variant>
        <vt:lpwstr/>
      </vt:variant>
      <vt:variant>
        <vt:lpwstr>_Toc94091503</vt:lpwstr>
      </vt:variant>
      <vt:variant>
        <vt:i4>1900600</vt:i4>
      </vt:variant>
      <vt:variant>
        <vt:i4>80</vt:i4>
      </vt:variant>
      <vt:variant>
        <vt:i4>0</vt:i4>
      </vt:variant>
      <vt:variant>
        <vt:i4>5</vt:i4>
      </vt:variant>
      <vt:variant>
        <vt:lpwstr/>
      </vt:variant>
      <vt:variant>
        <vt:lpwstr>_Toc94091502</vt:lpwstr>
      </vt:variant>
      <vt:variant>
        <vt:i4>1966136</vt:i4>
      </vt:variant>
      <vt:variant>
        <vt:i4>74</vt:i4>
      </vt:variant>
      <vt:variant>
        <vt:i4>0</vt:i4>
      </vt:variant>
      <vt:variant>
        <vt:i4>5</vt:i4>
      </vt:variant>
      <vt:variant>
        <vt:lpwstr/>
      </vt:variant>
      <vt:variant>
        <vt:lpwstr>_Toc94091501</vt:lpwstr>
      </vt:variant>
      <vt:variant>
        <vt:i4>2031672</vt:i4>
      </vt:variant>
      <vt:variant>
        <vt:i4>68</vt:i4>
      </vt:variant>
      <vt:variant>
        <vt:i4>0</vt:i4>
      </vt:variant>
      <vt:variant>
        <vt:i4>5</vt:i4>
      </vt:variant>
      <vt:variant>
        <vt:lpwstr/>
      </vt:variant>
      <vt:variant>
        <vt:lpwstr>_Toc94091500</vt:lpwstr>
      </vt:variant>
      <vt:variant>
        <vt:i4>1507377</vt:i4>
      </vt:variant>
      <vt:variant>
        <vt:i4>62</vt:i4>
      </vt:variant>
      <vt:variant>
        <vt:i4>0</vt:i4>
      </vt:variant>
      <vt:variant>
        <vt:i4>5</vt:i4>
      </vt:variant>
      <vt:variant>
        <vt:lpwstr/>
      </vt:variant>
      <vt:variant>
        <vt:lpwstr>_Toc94091499</vt:lpwstr>
      </vt:variant>
      <vt:variant>
        <vt:i4>1441841</vt:i4>
      </vt:variant>
      <vt:variant>
        <vt:i4>56</vt:i4>
      </vt:variant>
      <vt:variant>
        <vt:i4>0</vt:i4>
      </vt:variant>
      <vt:variant>
        <vt:i4>5</vt:i4>
      </vt:variant>
      <vt:variant>
        <vt:lpwstr/>
      </vt:variant>
      <vt:variant>
        <vt:lpwstr>_Toc94091498</vt:lpwstr>
      </vt:variant>
      <vt:variant>
        <vt:i4>1638449</vt:i4>
      </vt:variant>
      <vt:variant>
        <vt:i4>50</vt:i4>
      </vt:variant>
      <vt:variant>
        <vt:i4>0</vt:i4>
      </vt:variant>
      <vt:variant>
        <vt:i4>5</vt:i4>
      </vt:variant>
      <vt:variant>
        <vt:lpwstr/>
      </vt:variant>
      <vt:variant>
        <vt:lpwstr>_Toc94091497</vt:lpwstr>
      </vt:variant>
      <vt:variant>
        <vt:i4>1572913</vt:i4>
      </vt:variant>
      <vt:variant>
        <vt:i4>44</vt:i4>
      </vt:variant>
      <vt:variant>
        <vt:i4>0</vt:i4>
      </vt:variant>
      <vt:variant>
        <vt:i4>5</vt:i4>
      </vt:variant>
      <vt:variant>
        <vt:lpwstr/>
      </vt:variant>
      <vt:variant>
        <vt:lpwstr>_Toc94091496</vt:lpwstr>
      </vt:variant>
      <vt:variant>
        <vt:i4>1769521</vt:i4>
      </vt:variant>
      <vt:variant>
        <vt:i4>38</vt:i4>
      </vt:variant>
      <vt:variant>
        <vt:i4>0</vt:i4>
      </vt:variant>
      <vt:variant>
        <vt:i4>5</vt:i4>
      </vt:variant>
      <vt:variant>
        <vt:lpwstr/>
      </vt:variant>
      <vt:variant>
        <vt:lpwstr>_Toc94091495</vt:lpwstr>
      </vt:variant>
      <vt:variant>
        <vt:i4>1703985</vt:i4>
      </vt:variant>
      <vt:variant>
        <vt:i4>32</vt:i4>
      </vt:variant>
      <vt:variant>
        <vt:i4>0</vt:i4>
      </vt:variant>
      <vt:variant>
        <vt:i4>5</vt:i4>
      </vt:variant>
      <vt:variant>
        <vt:lpwstr/>
      </vt:variant>
      <vt:variant>
        <vt:lpwstr>_Toc94091494</vt:lpwstr>
      </vt:variant>
      <vt:variant>
        <vt:i4>1900593</vt:i4>
      </vt:variant>
      <vt:variant>
        <vt:i4>26</vt:i4>
      </vt:variant>
      <vt:variant>
        <vt:i4>0</vt:i4>
      </vt:variant>
      <vt:variant>
        <vt:i4>5</vt:i4>
      </vt:variant>
      <vt:variant>
        <vt:lpwstr/>
      </vt:variant>
      <vt:variant>
        <vt:lpwstr>_Toc94091493</vt:lpwstr>
      </vt:variant>
      <vt:variant>
        <vt:i4>1835057</vt:i4>
      </vt:variant>
      <vt:variant>
        <vt:i4>20</vt:i4>
      </vt:variant>
      <vt:variant>
        <vt:i4>0</vt:i4>
      </vt:variant>
      <vt:variant>
        <vt:i4>5</vt:i4>
      </vt:variant>
      <vt:variant>
        <vt:lpwstr/>
      </vt:variant>
      <vt:variant>
        <vt:lpwstr>_Toc94091492</vt:lpwstr>
      </vt:variant>
      <vt:variant>
        <vt:i4>2031665</vt:i4>
      </vt:variant>
      <vt:variant>
        <vt:i4>14</vt:i4>
      </vt:variant>
      <vt:variant>
        <vt:i4>0</vt:i4>
      </vt:variant>
      <vt:variant>
        <vt:i4>5</vt:i4>
      </vt:variant>
      <vt:variant>
        <vt:lpwstr/>
      </vt:variant>
      <vt:variant>
        <vt:lpwstr>_Toc94091491</vt:lpwstr>
      </vt:variant>
      <vt:variant>
        <vt:i4>1966129</vt:i4>
      </vt:variant>
      <vt:variant>
        <vt:i4>8</vt:i4>
      </vt:variant>
      <vt:variant>
        <vt:i4>0</vt:i4>
      </vt:variant>
      <vt:variant>
        <vt:i4>5</vt:i4>
      </vt:variant>
      <vt:variant>
        <vt:lpwstr/>
      </vt:variant>
      <vt:variant>
        <vt:lpwstr>_Toc94091490</vt:lpwstr>
      </vt:variant>
      <vt:variant>
        <vt:i4>1507376</vt:i4>
      </vt:variant>
      <vt:variant>
        <vt:i4>2</vt:i4>
      </vt:variant>
      <vt:variant>
        <vt:i4>0</vt:i4>
      </vt:variant>
      <vt:variant>
        <vt:i4>5</vt:i4>
      </vt:variant>
      <vt:variant>
        <vt:lpwstr/>
      </vt:variant>
      <vt:variant>
        <vt:lpwstr>_Toc94091489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 Kongsli</dc:creator>
  <cp:keywords/>
  <dc:description/>
  <cp:lastModifiedBy>Siri Bjerkheim</cp:lastModifiedBy>
  <cp:revision>7</cp:revision>
  <dcterms:created xsi:type="dcterms:W3CDTF">2025-11-13T11:38:00Z</dcterms:created>
  <dcterms:modified xsi:type="dcterms:W3CDTF">2026-06-01T13:55:00Z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0x010100A48955ACB952AC428053A724F41D7F2D</vt:lpwstr>
  </property>
  <property fmtid="{D5CDD505-2E9C-101B-9397-08002B2CF9AE}" pid="3" name="GtProjectPhase">
    <vt:lpwstr/>
  </property>
</Properties>
</file>